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horzAnchor="margin" w:tblpXSpec="center" w:tblpY="1823"/>
        <w:tblW w:w="0" w:type="auto"/>
        <w:tblInd w:w="0" w:type="dxa"/>
        <w:tblLook w:val="01E0" w:firstRow="1" w:lastRow="1" w:firstColumn="1" w:lastColumn="1" w:noHBand="0" w:noVBand="0"/>
      </w:tblPr>
      <w:tblGrid>
        <w:gridCol w:w="3964"/>
        <w:gridCol w:w="3248"/>
        <w:gridCol w:w="2405"/>
        <w:gridCol w:w="2404"/>
        <w:gridCol w:w="2405"/>
      </w:tblGrid>
      <w:tr w:rsidR="00650EE6" w:rsidTr="00660798">
        <w:tc>
          <w:tcPr>
            <w:tcW w:w="14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E6" w:rsidRPr="008429A9" w:rsidRDefault="00A00C20" w:rsidP="00660798">
            <w:pPr>
              <w:spacing w:line="480" w:lineRule="auto"/>
              <w:rPr>
                <w:rFonts w:ascii="Tahoma" w:hAnsi="Tahoma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Tahoma" w:hAnsi="Tahoma"/>
                <w:b/>
                <w:sz w:val="20"/>
                <w:szCs w:val="20"/>
                <w:lang w:eastAsia="en-US"/>
              </w:rPr>
              <w:t>TRAGUARDI PER LO SVILUPPO DELLA COMPETENZA “IN CAMPO SCIENTIFICO</w:t>
            </w:r>
            <w:r w:rsidR="008429A9">
              <w:rPr>
                <w:rFonts w:ascii="Tahoma" w:hAnsi="Tahoma"/>
                <w:b/>
                <w:sz w:val="20"/>
                <w:szCs w:val="20"/>
                <w:lang w:eastAsia="en-US"/>
              </w:rPr>
              <w:t xml:space="preserve">” </w:t>
            </w:r>
            <w:r>
              <w:rPr>
                <w:rFonts w:ascii="Tahoma" w:hAnsi="Tahoma"/>
                <w:b/>
                <w:sz w:val="20"/>
                <w:szCs w:val="20"/>
                <w:lang w:eastAsia="en-US"/>
              </w:rPr>
              <w:t xml:space="preserve">      GEOGRAFIA      </w:t>
            </w:r>
            <w:r w:rsidR="008429A9" w:rsidRPr="008429A9">
              <w:rPr>
                <w:rFonts w:ascii="Tahoma" w:hAnsi="Tahoma"/>
                <w:b/>
                <w:sz w:val="20"/>
                <w:szCs w:val="20"/>
                <w:u w:val="single"/>
                <w:lang w:eastAsia="en-US"/>
              </w:rPr>
              <w:t>REGIONE E SISTEMA TERRITORIALE</w:t>
            </w:r>
          </w:p>
        </w:tc>
      </w:tr>
      <w:tr w:rsidR="00650EE6" w:rsidTr="008429A9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E6" w:rsidRPr="008429A9" w:rsidRDefault="00650EE6" w:rsidP="00660798">
            <w:pPr>
              <w:jc w:val="center"/>
              <w:rPr>
                <w:rFonts w:ascii="Tahoma" w:hAnsi="Tahoma"/>
                <w:b/>
                <w:sz w:val="20"/>
                <w:szCs w:val="20"/>
                <w:lang w:eastAsia="en-US"/>
              </w:rPr>
            </w:pPr>
            <w:r w:rsidRPr="008429A9">
              <w:rPr>
                <w:rFonts w:ascii="Tahoma" w:hAnsi="Tahoma"/>
                <w:b/>
                <w:sz w:val="20"/>
                <w:szCs w:val="20"/>
                <w:lang w:eastAsia="en-US"/>
              </w:rPr>
              <w:t>Scuola dell’infanzia</w:t>
            </w:r>
          </w:p>
        </w:tc>
        <w:tc>
          <w:tcPr>
            <w:tcW w:w="5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E6" w:rsidRPr="008429A9" w:rsidRDefault="00650EE6" w:rsidP="00660798">
            <w:pPr>
              <w:jc w:val="center"/>
              <w:rPr>
                <w:rFonts w:ascii="Tahoma" w:hAnsi="Tahoma"/>
                <w:b/>
                <w:sz w:val="20"/>
                <w:szCs w:val="20"/>
                <w:lang w:eastAsia="en-US"/>
              </w:rPr>
            </w:pPr>
            <w:r w:rsidRPr="008429A9">
              <w:rPr>
                <w:rFonts w:ascii="Tahoma" w:hAnsi="Tahoma"/>
                <w:b/>
                <w:sz w:val="20"/>
                <w:szCs w:val="20"/>
                <w:lang w:eastAsia="en-US"/>
              </w:rPr>
              <w:t>Scuola primaria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E6" w:rsidRPr="008429A9" w:rsidRDefault="00650EE6" w:rsidP="0066079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8429A9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Scuola secondaria</w:t>
            </w:r>
          </w:p>
        </w:tc>
      </w:tr>
      <w:tr w:rsidR="00650EE6" w:rsidTr="008429A9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E6" w:rsidRDefault="00650EE6" w:rsidP="00660798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Traguardi</w:t>
            </w:r>
          </w:p>
        </w:tc>
        <w:tc>
          <w:tcPr>
            <w:tcW w:w="5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E6" w:rsidRDefault="00650EE6" w:rsidP="00660798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Traguardi</w:t>
            </w:r>
          </w:p>
          <w:p w:rsidR="00650EE6" w:rsidRDefault="00650EE6" w:rsidP="00660798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FA7397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 w:rsidRPr="00650EE6">
              <w:rPr>
                <w:rFonts w:ascii="Tahoma" w:hAnsi="Tahoma"/>
                <w:sz w:val="16"/>
                <w:szCs w:val="16"/>
                <w:lang w:eastAsia="en-US"/>
              </w:rPr>
              <w:t>Coglie nei paesaggi mondiali della storia le progressive trasformazioni operate dall’uomo sul paesaggio naturale.</w:t>
            </w:r>
          </w:p>
          <w:p w:rsidR="008429A9" w:rsidRDefault="00650EE6" w:rsidP="009C4B2B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FA7397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 w:rsidRPr="00650EE6">
              <w:rPr>
                <w:rFonts w:ascii="Tahoma" w:hAnsi="Tahoma"/>
                <w:sz w:val="16"/>
                <w:szCs w:val="16"/>
                <w:lang w:eastAsia="en-US"/>
              </w:rPr>
              <w:t>Si rende conto che lo spazio geografico è un sistema territoriale, costituito da elementi fisici e antropici legati da rapporti di connessione e/o di interdipendenza</w:t>
            </w:r>
            <w:r w:rsidR="00FA7397">
              <w:rPr>
                <w:rFonts w:ascii="Tahoma" w:hAnsi="Tahoma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E6" w:rsidRDefault="00650EE6" w:rsidP="00660798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Traguardi</w:t>
            </w:r>
          </w:p>
          <w:p w:rsidR="00650EE6" w:rsidRDefault="00FA7397" w:rsidP="00FA7397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- </w:t>
            </w:r>
            <w:r w:rsidR="001E554F">
              <w:rPr>
                <w:rFonts w:ascii="Tahoma" w:hAnsi="Tahoma"/>
                <w:sz w:val="16"/>
                <w:szCs w:val="16"/>
                <w:lang w:eastAsia="en-US"/>
              </w:rPr>
              <w:t>Osserva, legge e analizza i sistemi territoriali vicini e lontani, nello spazio e nel tempo e valuta gli effetti di azioni dell’uomo sui sistemi territoriali alle diverse scale geografiche.</w:t>
            </w:r>
          </w:p>
        </w:tc>
      </w:tr>
      <w:tr w:rsidR="00650EE6" w:rsidTr="008429A9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E6" w:rsidRDefault="00976576" w:rsidP="00660798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Obiettivi di </w:t>
            </w:r>
            <w:r w:rsidR="00650E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apprendimento</w:t>
            </w:r>
          </w:p>
          <w:p w:rsidR="00650EE6" w:rsidRDefault="00650EE6" w:rsidP="00660798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(5 anni)</w:t>
            </w:r>
          </w:p>
          <w:p w:rsidR="00650EE6" w:rsidRDefault="00650EE6" w:rsidP="00660798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  <w:p w:rsidR="00650EE6" w:rsidRDefault="00650EE6" w:rsidP="00660798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650EE6" w:rsidRDefault="00650EE6" w:rsidP="00660798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E6" w:rsidRDefault="00650EE6" w:rsidP="00660798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Obiettivi d</w:t>
            </w:r>
            <w:r w:rsidR="00976576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i </w:t>
            </w: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apprendimento</w:t>
            </w:r>
          </w:p>
          <w:p w:rsidR="00650EE6" w:rsidRDefault="008429A9" w:rsidP="00660798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976576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650EE6">
              <w:rPr>
                <w:rFonts w:ascii="Tahoma" w:hAnsi="Tahoma"/>
                <w:b/>
                <w:sz w:val="16"/>
                <w:szCs w:val="16"/>
                <w:lang w:eastAsia="en-US"/>
              </w:rPr>
              <w:t>classe terza)</w:t>
            </w:r>
          </w:p>
          <w:p w:rsidR="00EE2C33" w:rsidRDefault="009C4B2B" w:rsidP="00660798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-</w:t>
            </w:r>
            <w:r w:rsidR="00650EE6" w:rsidRPr="00650EE6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 </w:t>
            </w:r>
            <w:r w:rsidR="00650EE6" w:rsidRPr="00650EE6">
              <w:rPr>
                <w:rFonts w:ascii="Tahoma" w:hAnsi="Tahoma"/>
                <w:sz w:val="16"/>
                <w:szCs w:val="16"/>
                <w:lang w:eastAsia="en-US"/>
              </w:rPr>
              <w:t xml:space="preserve">Comprendere che il territorio è uno spazio organizzato e modificato dalle attività umane. </w:t>
            </w:r>
          </w:p>
          <w:p w:rsidR="00650EE6" w:rsidRDefault="009C4B2B" w:rsidP="00660798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650EE6" w:rsidRPr="00650EE6">
              <w:rPr>
                <w:rFonts w:ascii="Tahoma" w:hAnsi="Tahoma"/>
                <w:sz w:val="16"/>
                <w:szCs w:val="16"/>
                <w:lang w:eastAsia="en-US"/>
              </w:rPr>
              <w:t xml:space="preserve"> Riconoscere, nel proprio ambiente di vita, le funzioni dei vari spazi e le loro connessioni, gli interventi positivi e negativi dell’uomo.</w:t>
            </w:r>
          </w:p>
          <w:p w:rsidR="00FA7397" w:rsidRPr="00650EE6" w:rsidRDefault="00FA7397" w:rsidP="00660798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</w:p>
          <w:p w:rsidR="00650EE6" w:rsidRDefault="00976576" w:rsidP="00660798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Obiettivi di </w:t>
            </w:r>
            <w:r w:rsidR="00650EE6">
              <w:rPr>
                <w:rFonts w:ascii="Tahoma" w:hAnsi="Tahoma"/>
                <w:b/>
                <w:sz w:val="16"/>
                <w:szCs w:val="16"/>
                <w:lang w:eastAsia="en-US"/>
              </w:rPr>
              <w:t>apprendimento</w:t>
            </w:r>
          </w:p>
          <w:p w:rsidR="00650EE6" w:rsidRDefault="008429A9" w:rsidP="00660798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976576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650EE6">
              <w:rPr>
                <w:rFonts w:ascii="Tahoma" w:hAnsi="Tahoma"/>
                <w:b/>
                <w:sz w:val="16"/>
                <w:szCs w:val="16"/>
                <w:lang w:eastAsia="en-US"/>
              </w:rPr>
              <w:t>classe quinta)</w:t>
            </w:r>
          </w:p>
          <w:p w:rsidR="00650EE6" w:rsidRDefault="00650EE6" w:rsidP="00660798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Pr="00650EE6">
              <w:rPr>
                <w:rFonts w:ascii="Tahoma" w:hAnsi="Tahoma"/>
                <w:sz w:val="16"/>
                <w:szCs w:val="16"/>
                <w:lang w:eastAsia="en-US"/>
              </w:rPr>
              <w:t xml:space="preserve"> Acquisire il concetto di regione geografica 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>(fisica, climatica, storico-cul</w:t>
            </w:r>
            <w:r w:rsidRPr="00650EE6">
              <w:rPr>
                <w:rFonts w:ascii="Tahoma" w:hAnsi="Tahoma"/>
                <w:sz w:val="16"/>
                <w:szCs w:val="16"/>
                <w:lang w:eastAsia="en-US"/>
              </w:rPr>
              <w:t xml:space="preserve">turale, amministrativa) e utilizzarlo a partire dal contesto italiano. </w:t>
            </w:r>
          </w:p>
          <w:p w:rsidR="00650EE6" w:rsidRDefault="009C4B2B" w:rsidP="00660798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650EE6" w:rsidRPr="00650EE6">
              <w:rPr>
                <w:rFonts w:ascii="Tahoma" w:hAnsi="Tahoma"/>
                <w:sz w:val="16"/>
                <w:szCs w:val="16"/>
                <w:lang w:eastAsia="en-US"/>
              </w:rPr>
              <w:t xml:space="preserve"> Individuare problemi relativi alla tutela e valorizzazione del patrimonio naturale e culturale, proponendo soluzioni idonee nel proprio contesto di vita. </w:t>
            </w:r>
          </w:p>
          <w:p w:rsidR="00FA7397" w:rsidRDefault="00FA7397" w:rsidP="00660798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E6" w:rsidRDefault="00650EE6" w:rsidP="00660798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Abilità</w:t>
            </w:r>
          </w:p>
          <w:p w:rsidR="00650EE6" w:rsidRDefault="008429A9" w:rsidP="00660798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976576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650EE6">
              <w:rPr>
                <w:rFonts w:ascii="Tahoma" w:hAnsi="Tahoma"/>
                <w:b/>
                <w:sz w:val="16"/>
                <w:szCs w:val="16"/>
                <w:lang w:eastAsia="en-US"/>
              </w:rPr>
              <w:t>classe terza)</w:t>
            </w:r>
          </w:p>
          <w:p w:rsidR="00650EE6" w:rsidRDefault="00FA7397" w:rsidP="00660798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 Sa comprendere le modifiche apportate dall’uomo nel territorio.</w:t>
            </w:r>
          </w:p>
          <w:p w:rsidR="00FA7397" w:rsidRDefault="00FA7397" w:rsidP="00660798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- Sa riconoscere le funzioni ed i rapporti tra i vari spazi </w:t>
            </w:r>
            <w:r w:rsidR="009B565A">
              <w:rPr>
                <w:rFonts w:ascii="Tahoma" w:hAnsi="Tahoma"/>
                <w:sz w:val="16"/>
                <w:szCs w:val="16"/>
                <w:lang w:eastAsia="en-US"/>
              </w:rPr>
              <w:t>d</w:t>
            </w:r>
            <w:r w:rsidR="009B565A" w:rsidRPr="00650EE6">
              <w:rPr>
                <w:rFonts w:ascii="Tahoma" w:hAnsi="Tahoma"/>
                <w:sz w:val="16"/>
                <w:szCs w:val="16"/>
                <w:lang w:eastAsia="en-US"/>
              </w:rPr>
              <w:t>el proprio ambiente di vita</w:t>
            </w:r>
            <w:r w:rsidR="009B565A">
              <w:rPr>
                <w:rFonts w:ascii="Tahoma" w:hAnsi="Tahoma"/>
                <w:sz w:val="16"/>
                <w:szCs w:val="16"/>
                <w:lang w:eastAsia="en-US"/>
              </w:rPr>
              <w:t>.</w:t>
            </w:r>
          </w:p>
          <w:p w:rsidR="008429A9" w:rsidRPr="008429A9" w:rsidRDefault="008429A9" w:rsidP="00660798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</w:p>
          <w:p w:rsidR="00FA7397" w:rsidRDefault="00FA7397" w:rsidP="00660798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</w:p>
          <w:p w:rsidR="009B565A" w:rsidRDefault="009B565A" w:rsidP="009B565A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Abilità</w:t>
            </w:r>
          </w:p>
          <w:p w:rsidR="00FA7397" w:rsidRDefault="008429A9" w:rsidP="009B565A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976576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9B565A">
              <w:rPr>
                <w:rFonts w:ascii="Tahoma" w:hAnsi="Tahoma"/>
                <w:b/>
                <w:sz w:val="16"/>
                <w:szCs w:val="16"/>
                <w:lang w:eastAsia="en-US"/>
              </w:rPr>
              <w:t>classe quinta)</w:t>
            </w:r>
          </w:p>
          <w:p w:rsidR="00FA7397" w:rsidRDefault="009B565A" w:rsidP="00660798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 Sa c</w:t>
            </w:r>
            <w:r w:rsidRPr="009B565A">
              <w:rPr>
                <w:rFonts w:ascii="Tahoma" w:hAnsi="Tahoma"/>
                <w:sz w:val="16"/>
                <w:szCs w:val="16"/>
                <w:lang w:eastAsia="en-US"/>
              </w:rPr>
              <w:t>omprendere che il terr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>itorio, partendo dal proprio, è uno spazio organizzato.</w:t>
            </w:r>
          </w:p>
          <w:p w:rsidR="009B565A" w:rsidRDefault="009B565A" w:rsidP="00660798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 Sa comprendere il rapporto tra tutela ambientale e sviluppo e conosce i principali problemi legati allo scorretto sfruttamento del patrimonio ambientale; sa proporre soluzioni.</w:t>
            </w:r>
          </w:p>
          <w:p w:rsidR="00BB222D" w:rsidRPr="009B565A" w:rsidRDefault="00BB222D" w:rsidP="00660798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E6" w:rsidRDefault="008429A9" w:rsidP="00660798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Obiettivi d</w:t>
            </w:r>
            <w:r w:rsidR="00976576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i </w:t>
            </w: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apprendimento (</w:t>
            </w:r>
            <w:r w:rsidR="00976576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650EE6">
              <w:rPr>
                <w:rFonts w:ascii="Tahoma" w:hAnsi="Tahoma"/>
                <w:b/>
                <w:sz w:val="16"/>
                <w:szCs w:val="16"/>
                <w:lang w:eastAsia="en-US"/>
              </w:rPr>
              <w:t>classe terza)</w:t>
            </w:r>
          </w:p>
          <w:p w:rsidR="001E554F" w:rsidRDefault="00FA7397" w:rsidP="00FA73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- </w:t>
            </w:r>
            <w:r w:rsidR="001E554F">
              <w:rPr>
                <w:rFonts w:ascii="Tahoma" w:hAnsi="Tahoma"/>
                <w:sz w:val="16"/>
                <w:szCs w:val="16"/>
                <w:lang w:eastAsia="en-US"/>
              </w:rPr>
              <w:t>Consolidare il concetto di regione geografica (fisica, climatica, storica, economica) applicandolo all’Italia ed ai continenti.</w:t>
            </w:r>
          </w:p>
          <w:p w:rsidR="001E554F" w:rsidRDefault="001E554F" w:rsidP="00FA73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FA7397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>Analizzare in termini di spazio le interrelazioni tra fatti e fenomeni demografici, sociali ed economici di portata nazionale, europea e mondiale.</w:t>
            </w:r>
          </w:p>
          <w:p w:rsidR="00650EE6" w:rsidRDefault="001E554F" w:rsidP="00FA73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 Utilizzare modelli interpretativi di assetti territoriali dei principali paesi europei e degli altri continenti, anche in relazione alla loro evoluzione storico-politico-economica.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E6" w:rsidRDefault="00650EE6" w:rsidP="00660798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Abilità</w:t>
            </w:r>
          </w:p>
          <w:p w:rsidR="00FA7397" w:rsidRDefault="008429A9" w:rsidP="00FA7397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976576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FA7397">
              <w:rPr>
                <w:rFonts w:ascii="Tahoma" w:hAnsi="Tahoma"/>
                <w:b/>
                <w:sz w:val="16"/>
                <w:szCs w:val="16"/>
                <w:lang w:eastAsia="en-US"/>
              </w:rPr>
              <w:t>classe terza)</w:t>
            </w:r>
          </w:p>
          <w:p w:rsidR="001E554F" w:rsidRDefault="001E554F" w:rsidP="00FA7397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FA7397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>Consolida il concetto di regione geografica (fisica, climatica, storica, economica) applicandolo all’Italia ed ai continenti.</w:t>
            </w:r>
          </w:p>
          <w:p w:rsidR="001E554F" w:rsidRDefault="00FA7397" w:rsidP="00FA73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- </w:t>
            </w:r>
            <w:r w:rsidR="001E554F">
              <w:rPr>
                <w:rFonts w:ascii="Tahoma" w:hAnsi="Tahoma"/>
                <w:sz w:val="16"/>
                <w:szCs w:val="16"/>
                <w:lang w:eastAsia="en-US"/>
              </w:rPr>
              <w:t>Sa analizzare in termini di spazio le interrelazioni tra fatti e fenomeni demografici, sociali ed economici di portata nazionale, europea e mondiale.</w:t>
            </w:r>
          </w:p>
          <w:p w:rsidR="001E554F" w:rsidRDefault="001E554F" w:rsidP="00FA7397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 Sa utilizzare modelli interpretativi di assetti territoriali dei principali paesi europei e degli altri continenti, anche in relazione alla loro evoluzione storico-politico-economica</w:t>
            </w:r>
            <w:r w:rsidR="00FA7397">
              <w:rPr>
                <w:rFonts w:ascii="Tahoma" w:hAnsi="Tahoma"/>
                <w:sz w:val="16"/>
                <w:szCs w:val="16"/>
                <w:lang w:eastAsia="en-US"/>
              </w:rPr>
              <w:t>.</w:t>
            </w:r>
          </w:p>
        </w:tc>
      </w:tr>
    </w:tbl>
    <w:p w:rsidR="00212AE4" w:rsidRDefault="00BB222D"/>
    <w:sectPr w:rsidR="00212AE4" w:rsidSect="00650E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EE6"/>
    <w:rsid w:val="001E554F"/>
    <w:rsid w:val="005D543B"/>
    <w:rsid w:val="00650EE6"/>
    <w:rsid w:val="00660798"/>
    <w:rsid w:val="008429A9"/>
    <w:rsid w:val="00976576"/>
    <w:rsid w:val="009B565A"/>
    <w:rsid w:val="009B5C95"/>
    <w:rsid w:val="009C4B2B"/>
    <w:rsid w:val="00A00C20"/>
    <w:rsid w:val="00BB222D"/>
    <w:rsid w:val="00C8204E"/>
    <w:rsid w:val="00CC5A8C"/>
    <w:rsid w:val="00D22F4E"/>
    <w:rsid w:val="00EE2C33"/>
    <w:rsid w:val="00FA7397"/>
    <w:rsid w:val="00FD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C781"/>
  <w15:chartTrackingRefBased/>
  <w15:docId w15:val="{D9F64DCA-FD85-469E-857D-8FFB5805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0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5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7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florenti</dc:creator>
  <cp:keywords/>
  <dc:description/>
  <cp:lastModifiedBy>Coletta</cp:lastModifiedBy>
  <cp:revision>4</cp:revision>
  <dcterms:created xsi:type="dcterms:W3CDTF">2019-04-17T17:36:00Z</dcterms:created>
  <dcterms:modified xsi:type="dcterms:W3CDTF">2019-06-14T13:26:00Z</dcterms:modified>
</cp:coreProperties>
</file>