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47" w:rsidRDefault="009D7247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3250"/>
        <w:gridCol w:w="2977"/>
        <w:gridCol w:w="3118"/>
        <w:gridCol w:w="2703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69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</w:t>
            </w:r>
            <w:r w:rsidR="00557569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</w:t>
            </w:r>
            <w:r w:rsidR="00557569">
              <w:rPr>
                <w:rFonts w:ascii="Tahoma" w:hAnsi="Tahoma" w:cs="Tahoma"/>
                <w:b/>
                <w:sz w:val="20"/>
                <w:szCs w:val="20"/>
              </w:rPr>
              <w:t xml:space="preserve"> – ARTE E IMMAGINE</w:t>
            </w:r>
          </w:p>
          <w:p w:rsidR="007F6E19" w:rsidRDefault="00FB619F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031FD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OSSERVARE </w:t>
            </w:r>
            <w:r w:rsidR="00DC505E"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E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LEGGERE L</w:t>
            </w:r>
            <w:r w:rsidR="00DC505E"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>E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IMMAGINI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A950D3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A950D3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DF13BA" w:rsidRPr="00337711" w:rsidRDefault="009D7247" w:rsidP="00D51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7B5F6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E060C">
              <w:rPr>
                <w:rFonts w:ascii="Tahoma" w:hAnsi="Tahoma" w:cs="Tahoma"/>
                <w:sz w:val="16"/>
                <w:szCs w:val="16"/>
              </w:rPr>
              <w:t>E</w:t>
            </w:r>
            <w:r w:rsidR="001E060C" w:rsidRPr="007B5F67">
              <w:rPr>
                <w:rFonts w:ascii="Tahoma" w:hAnsi="Tahoma" w:cs="Tahoma"/>
                <w:sz w:val="16"/>
                <w:szCs w:val="16"/>
              </w:rPr>
              <w:t>splora le potenzialità offerte dalle tecnologie</w:t>
            </w:r>
            <w:r w:rsidR="001E060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345593" w:rsidRPr="00451F24" w:rsidRDefault="009D7247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026AC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156A1" w:rsidRPr="00A62408">
              <w:rPr>
                <w:rFonts w:ascii="Tahoma" w:hAnsi="Tahoma" w:cs="Tahoma"/>
                <w:sz w:val="16"/>
                <w:szCs w:val="16"/>
              </w:rPr>
              <w:t xml:space="preserve"> È in grado di osservare, esplorare, descrivere e leggere immagini (fotografie, manifesti, fumetti, ecc.) </w:t>
            </w:r>
            <w:r w:rsidR="00E156A1">
              <w:rPr>
                <w:rFonts w:ascii="Tahoma" w:hAnsi="Tahoma" w:cs="Tahoma"/>
                <w:sz w:val="16"/>
                <w:szCs w:val="16"/>
              </w:rPr>
              <w:t xml:space="preserve">e </w:t>
            </w:r>
            <w:r w:rsidR="00E156A1" w:rsidRPr="00A62408">
              <w:rPr>
                <w:rFonts w:ascii="Tahoma" w:hAnsi="Tahoma" w:cs="Tahoma"/>
                <w:sz w:val="16"/>
                <w:szCs w:val="16"/>
              </w:rPr>
              <w:t>messaggi multimediali (spot, brevi filmati, videoclip, ecc.)</w:t>
            </w:r>
            <w:r w:rsidR="00B0068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4F0424" w:rsidRDefault="009D7247" w:rsidP="00DC505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920867">
              <w:rPr>
                <w:rFonts w:ascii="Tahoma" w:hAnsi="Tahoma"/>
                <w:sz w:val="16"/>
                <w:szCs w:val="16"/>
              </w:rPr>
              <w:t>R</w:t>
            </w:r>
            <w:r w:rsidR="004F0424" w:rsidRPr="004F0424">
              <w:rPr>
                <w:rFonts w:ascii="Tahoma" w:hAnsi="Tahoma"/>
                <w:sz w:val="16"/>
                <w:szCs w:val="16"/>
              </w:rPr>
              <w:t>ealizza elaborati personali e creativi sulla base di un’ideazione e progettazione originale, applicando le conoscenze e le regole del linguaggio visivo</w:t>
            </w:r>
            <w:r w:rsidR="004F0424">
              <w:rPr>
                <w:rFonts w:ascii="Tahoma" w:hAnsi="Tahoma"/>
                <w:sz w:val="16"/>
                <w:szCs w:val="16"/>
              </w:rPr>
              <w:t xml:space="preserve"> </w:t>
            </w:r>
            <w:r w:rsidR="004F0424" w:rsidRPr="004F0424">
              <w:rPr>
                <w:rFonts w:ascii="Tahoma" w:hAnsi="Tahoma"/>
                <w:sz w:val="16"/>
                <w:szCs w:val="16"/>
              </w:rPr>
              <w:t>anche con l’integrazione di più media</w:t>
            </w:r>
            <w:r w:rsidR="004F0424">
              <w:rPr>
                <w:rFonts w:ascii="Tahoma" w:hAnsi="Tahoma"/>
                <w:sz w:val="16"/>
                <w:szCs w:val="16"/>
              </w:rPr>
              <w:t>.</w:t>
            </w:r>
          </w:p>
          <w:p w:rsidR="00DC505E" w:rsidRDefault="004F0424" w:rsidP="00DC505E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4F0424">
              <w:rPr>
                <w:rFonts w:ascii="Tahoma" w:hAnsi="Tahoma"/>
                <w:sz w:val="16"/>
                <w:szCs w:val="16"/>
              </w:rPr>
              <w:t xml:space="preserve"> Padroneggia gli elementi principali del linguaggio visivo, legge e comprende i significati di filmati audiovisivi e di prodotti multimediali.</w:t>
            </w:r>
          </w:p>
          <w:p w:rsidR="007F6E19" w:rsidRDefault="00D558FE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D558FE">
              <w:rPr>
                <w:rFonts w:ascii="Tahoma" w:hAnsi="Tahoma" w:cs="Calibri"/>
                <w:sz w:val="16"/>
                <w:lang w:eastAsia="it-IT"/>
              </w:rPr>
              <w:t>Analizza e descrive immagini multimediali, utilizzando il linguaggio appropriato.</w:t>
            </w:r>
          </w:p>
        </w:tc>
      </w:tr>
      <w:tr w:rsidR="007F6E19" w:rsidTr="00716C6D">
        <w:trPr>
          <w:trHeight w:val="400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6C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3F069F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7F6E19" w:rsidRDefault="007F6E19" w:rsidP="00FB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DC505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F069F">
              <w:rPr>
                <w:rFonts w:ascii="Tahoma" w:hAnsi="Tahoma" w:cs="Tahoma"/>
                <w:sz w:val="16"/>
                <w:szCs w:val="16"/>
              </w:rPr>
              <w:t>Sperimenta l’uso di storie interattive.</w:t>
            </w:r>
          </w:p>
          <w:p w:rsidR="00DF13BA" w:rsidRDefault="00DF13BA" w:rsidP="00DF1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>-</w:t>
            </w:r>
            <w:r w:rsidR="0092086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Mostra interesse verso diverse espressioni artistiche.</w:t>
            </w:r>
          </w:p>
          <w:p w:rsidR="00DF13BA" w:rsidRDefault="00DF13BA" w:rsidP="00FB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FB619F" w:rsidRDefault="00920867" w:rsidP="00FB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B619F" w:rsidRPr="00FB619F">
              <w:rPr>
                <w:rFonts w:ascii="Tahoma" w:hAnsi="Tahoma" w:cs="Tahoma"/>
                <w:sz w:val="16"/>
                <w:szCs w:val="16"/>
              </w:rPr>
              <w:t xml:space="preserve">Guardare e osservare con consapevolezza un’immagine e gli oggetti presenti nell’ambiente descrivendo gli elementi formali, utilizzando le regole della percezione visiva e l’orientamento nello spazio. </w:t>
            </w:r>
          </w:p>
          <w:p w:rsidR="00FB619F" w:rsidRDefault="00920867" w:rsidP="00FB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B619F" w:rsidRPr="00FB619F">
              <w:rPr>
                <w:rFonts w:ascii="Tahoma" w:hAnsi="Tahoma" w:cs="Tahoma"/>
                <w:sz w:val="16"/>
                <w:szCs w:val="16"/>
              </w:rPr>
              <w:t>Riconoscere in un testo iconico-visivo gli elementi grammaticali e tecnici del linguaggio visivo (linee, colori, forme, volume, spazio) individuando il loro significato espressivo.</w:t>
            </w:r>
          </w:p>
          <w:p w:rsidR="0043631E" w:rsidRPr="0043631E" w:rsidRDefault="00920867" w:rsidP="00FB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B619F" w:rsidRPr="00FB619F">
              <w:rPr>
                <w:rFonts w:ascii="Tahoma" w:hAnsi="Tahoma" w:cs="Tahoma"/>
                <w:sz w:val="16"/>
                <w:szCs w:val="16"/>
              </w:rPr>
              <w:t xml:space="preserve"> Individuare nel linguaggio del fumetto, filmico e audiovisivo le diverse tipologie di codici, le sequenze narrative e decodificare in forma elementare i diversi significati</w:t>
            </w:r>
            <w:r w:rsidR="00FB619F" w:rsidRPr="00E156A1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3631E" w:rsidRPr="00244762" w:rsidRDefault="0043631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363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031FD8" w:rsidRDefault="00031FD8" w:rsidP="0043631E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osservare in maniera globale un’immagine.</w:t>
            </w:r>
          </w:p>
          <w:p w:rsidR="00031FD8" w:rsidRDefault="00031FD8" w:rsidP="0043631E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Conosce le funzioni dell’immagine: informativa, espressiva, estetica ….</w:t>
            </w:r>
          </w:p>
          <w:p w:rsidR="00F51BB2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Sa </w:t>
            </w:r>
            <w:r w:rsidR="00B51562">
              <w:rPr>
                <w:rFonts w:ascii="Tahoma" w:hAnsi="Tahoma" w:cs="Verdana"/>
                <w:sz w:val="16"/>
                <w:szCs w:val="16"/>
                <w:lang w:eastAsia="it-IT"/>
              </w:rPr>
              <w:t>identificare gli elementi del messaggio visivo (linee, colore, forme, spazio …).</w:t>
            </w:r>
          </w:p>
          <w:p w:rsidR="00F51BB2" w:rsidRDefault="00F51BB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analizzare film, documentari, per trarre nozioni di carattere storico, geografico, scientifico, artistico.</w:t>
            </w:r>
          </w:p>
          <w:p w:rsidR="00F51BB2" w:rsidRDefault="00F51BB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Sa analizzare </w:t>
            </w:r>
            <w:r w:rsidR="00031FD8">
              <w:rPr>
                <w:rFonts w:ascii="Tahoma" w:hAnsi="Tahoma" w:cs="Verdana"/>
                <w:sz w:val="16"/>
                <w:szCs w:val="16"/>
                <w:lang w:eastAsia="it-IT"/>
              </w:rPr>
              <w:t>il fumetto e la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pubblicità.</w:t>
            </w:r>
          </w:p>
          <w:p w:rsidR="00F51BB2" w:rsidRPr="002A5DFA" w:rsidRDefault="00F51BB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analizzare l’immagine fotografica e non per dedurre informazioni</w:t>
            </w:r>
            <w:r w:rsidR="00B16D54">
              <w:rPr>
                <w:rFonts w:ascii="Tahoma" w:hAnsi="Tahoma" w:cs="Verdana"/>
                <w:sz w:val="16"/>
                <w:szCs w:val="16"/>
                <w:lang w:eastAsia="it-IT"/>
              </w:rPr>
              <w:t>, illustrare o comporre un testo o una storia.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A950D3" w:rsidRDefault="00920867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950D3" w:rsidRPr="00A950D3">
              <w:rPr>
                <w:rFonts w:ascii="Tahoma" w:hAnsi="Tahoma" w:cs="Tahoma"/>
                <w:sz w:val="16"/>
                <w:szCs w:val="16"/>
              </w:rPr>
              <w:t>Utilizzare diverse tecniche osservative per descrivere, con un linguaggio verbale appropriato, gli elementi formali ed estetici di un contesto reale.</w:t>
            </w:r>
          </w:p>
          <w:p w:rsidR="00A950D3" w:rsidRDefault="00920867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950D3" w:rsidRPr="00A950D3">
              <w:rPr>
                <w:rFonts w:ascii="Tahoma" w:hAnsi="Tahoma" w:cs="Tahoma"/>
                <w:sz w:val="16"/>
                <w:szCs w:val="16"/>
              </w:rPr>
              <w:t>Leggere e interpretare un’immagine o un’opera d’arte utilizzando gradi progressivi di approfondimento dell’analisi del testo per comprenderne il significato e cogliere le scelte creative e stilistiche dell’autore.</w:t>
            </w:r>
          </w:p>
          <w:p w:rsidR="007F6E19" w:rsidRDefault="00920867" w:rsidP="00716C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950D3" w:rsidRPr="00A950D3">
              <w:rPr>
                <w:rFonts w:ascii="Tahoma" w:hAnsi="Tahoma" w:cs="Tahoma"/>
                <w:sz w:val="16"/>
                <w:szCs w:val="16"/>
              </w:rPr>
              <w:t>Riconoscere i codici e le regole compositive presenti nelle opere d’arte e nelle immagini della comunicazione multimediale per individuarne la funzione simbolica, espressiva e comunicativa nei diversi ambiti di appartenenza (arte, pubblicità, informazione, spettacolo).</w:t>
            </w:r>
            <w:bookmarkStart w:id="0" w:name="_GoBack"/>
            <w:bookmarkEnd w:id="0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634D25" w:rsidRPr="00634D25" w:rsidRDefault="007F6E19" w:rsidP="0063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CA2D1D">
              <w:rPr>
                <w:rFonts w:ascii="Tahoma" w:hAnsi="Tahoma"/>
                <w:sz w:val="16"/>
                <w:szCs w:val="16"/>
              </w:rPr>
              <w:t xml:space="preserve"> </w:t>
            </w:r>
            <w:r w:rsidR="00634D25">
              <w:rPr>
                <w:rFonts w:ascii="Tahoma" w:hAnsi="Tahoma"/>
                <w:sz w:val="16"/>
                <w:szCs w:val="16"/>
              </w:rPr>
              <w:t>Sa s</w:t>
            </w:r>
            <w:r w:rsidR="00634D25" w:rsidRPr="00634D25">
              <w:rPr>
                <w:rFonts w:ascii="Tahoma" w:hAnsi="Tahoma"/>
                <w:sz w:val="16"/>
                <w:szCs w:val="16"/>
              </w:rPr>
              <w:t>vilupp</w:t>
            </w:r>
            <w:r w:rsidR="00634D25">
              <w:rPr>
                <w:rFonts w:ascii="Tahoma" w:hAnsi="Tahoma"/>
                <w:sz w:val="16"/>
                <w:szCs w:val="16"/>
              </w:rPr>
              <w:t xml:space="preserve">are </w:t>
            </w:r>
            <w:r w:rsidR="00634D25" w:rsidRPr="00634D25">
              <w:rPr>
                <w:rFonts w:ascii="Tahoma" w:hAnsi="Tahoma"/>
                <w:sz w:val="16"/>
                <w:szCs w:val="16"/>
              </w:rPr>
              <w:t>le capacità di percezione – osservazione</w:t>
            </w:r>
            <w:r w:rsidR="00634D25">
              <w:rPr>
                <w:rFonts w:ascii="Tahoma" w:hAnsi="Tahoma"/>
                <w:sz w:val="16"/>
                <w:szCs w:val="16"/>
              </w:rPr>
              <w:t>.</w:t>
            </w:r>
            <w:r w:rsidR="00634D25" w:rsidRPr="00634D25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:rsidR="00634D25" w:rsidRPr="00634D25" w:rsidRDefault="00634D25" w:rsidP="0063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</w:t>
            </w:r>
            <w:r w:rsidRPr="00634D25">
              <w:rPr>
                <w:rFonts w:ascii="Tahoma" w:hAnsi="Tahoma"/>
                <w:sz w:val="16"/>
                <w:szCs w:val="16"/>
              </w:rPr>
              <w:t>descrive</w:t>
            </w:r>
            <w:r w:rsidR="00716C6D">
              <w:rPr>
                <w:rFonts w:ascii="Tahoma" w:hAnsi="Tahoma"/>
                <w:sz w:val="16"/>
                <w:szCs w:val="16"/>
              </w:rPr>
              <w:t>re</w:t>
            </w:r>
            <w:r w:rsidRPr="00634D25">
              <w:rPr>
                <w:rFonts w:ascii="Tahoma" w:hAnsi="Tahoma"/>
                <w:sz w:val="16"/>
                <w:szCs w:val="16"/>
              </w:rPr>
              <w:t xml:space="preserve"> con un linguaggio verbale appropriato, gli elementi formali ed estetici di un’immagine e/o opera d’arte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634D25" w:rsidRPr="00634D25" w:rsidRDefault="00634D25" w:rsidP="00634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34D25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:rsidR="007F6E19" w:rsidRPr="00BD3ABA" w:rsidRDefault="007F6E19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7F6E19" w:rsidRPr="00BD3AB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7F6E19" w:rsidRPr="00BD3AB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031FD8"/>
    <w:rsid w:val="001E060C"/>
    <w:rsid w:val="001E466C"/>
    <w:rsid w:val="002451D3"/>
    <w:rsid w:val="00345593"/>
    <w:rsid w:val="003F069F"/>
    <w:rsid w:val="0043631E"/>
    <w:rsid w:val="004F0424"/>
    <w:rsid w:val="00557569"/>
    <w:rsid w:val="0059575B"/>
    <w:rsid w:val="00634D25"/>
    <w:rsid w:val="00716C6D"/>
    <w:rsid w:val="007F6E19"/>
    <w:rsid w:val="00920867"/>
    <w:rsid w:val="009D7247"/>
    <w:rsid w:val="00A950D3"/>
    <w:rsid w:val="00B0068F"/>
    <w:rsid w:val="00B16D54"/>
    <w:rsid w:val="00B417BF"/>
    <w:rsid w:val="00B51562"/>
    <w:rsid w:val="00CA2D1D"/>
    <w:rsid w:val="00D51FE3"/>
    <w:rsid w:val="00D558FE"/>
    <w:rsid w:val="00DC505E"/>
    <w:rsid w:val="00DF13BA"/>
    <w:rsid w:val="00E156A1"/>
    <w:rsid w:val="00F41D93"/>
    <w:rsid w:val="00F51BB2"/>
    <w:rsid w:val="00F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C108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5</cp:revision>
  <dcterms:created xsi:type="dcterms:W3CDTF">2019-06-04T19:28:00Z</dcterms:created>
  <dcterms:modified xsi:type="dcterms:W3CDTF">2019-06-14T14:29:00Z</dcterms:modified>
</cp:coreProperties>
</file>