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6BD" w:rsidRDefault="005A56BD"/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3"/>
        <w:gridCol w:w="3108"/>
        <w:gridCol w:w="2977"/>
        <w:gridCol w:w="2977"/>
        <w:gridCol w:w="2986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B6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>CONSAPEVOLEZZ</w:t>
            </w:r>
            <w:r w:rsidR="0045538D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 xml:space="preserve"> ED ESPRESSIONE CULTURALE</w:t>
            </w:r>
            <w:r w:rsidR="0045538D">
              <w:rPr>
                <w:rFonts w:ascii="Tahoma" w:hAnsi="Tahoma" w:cs="Tahoma"/>
                <w:b/>
                <w:sz w:val="20"/>
                <w:szCs w:val="20"/>
              </w:rPr>
              <w:t xml:space="preserve"> – EDUCAZIONE FISICA</w:t>
            </w:r>
            <w:r w:rsidR="0046720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7F6E19" w:rsidRPr="00467205" w:rsidRDefault="00467205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IL </w:t>
            </w:r>
            <w:r w:rsidR="0017065D">
              <w:rPr>
                <w:rFonts w:ascii="Tahoma" w:hAnsi="Tahoma" w:cs="Tahoma"/>
                <w:b/>
                <w:sz w:val="20"/>
                <w:szCs w:val="20"/>
                <w:u w:val="single"/>
              </w:rPr>
              <w:t>LINGUAGGIO DEL CORPO COME MODALITA’ COMUNICATIVO-ESPRESSIVA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1C4DDE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1C4DDE">
        <w:trPr>
          <w:trHeight w:val="1319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810C5C" w:rsidRPr="00810C5C" w:rsidRDefault="0017065D" w:rsidP="005A56BD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5A56BD">
              <w:rPr>
                <w:rFonts w:ascii="Tahoma" w:hAnsi="Tahoma" w:cs="Tahoma"/>
                <w:sz w:val="16"/>
                <w:szCs w:val="16"/>
              </w:rPr>
              <w:t>- Controlla l’esecuzione del gesto, valuta il rischio, interagisce con gli altri nei giochi di movimento, nella musica, nella danza, nella comunicazione espressiva</w:t>
            </w:r>
            <w:r w:rsidR="001E2EB6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67" w:rsidRPr="00810C5C" w:rsidRDefault="007F6E19" w:rsidP="00810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67205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17065D" w:rsidRPr="0017065D" w:rsidRDefault="0017065D" w:rsidP="0017065D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17065D">
              <w:rPr>
                <w:rFonts w:ascii="Tahoma" w:hAnsi="Tahoma" w:cs="Tahoma"/>
                <w:sz w:val="16"/>
                <w:szCs w:val="16"/>
              </w:rPr>
              <w:t>- Utilizza il linguaggio corporeo e motorio per comunicare ed esprimere i propri stati d’animo, anche attraverso la drammatizzazione e le esperienze ritmico-musicali e coreutiche.</w:t>
            </w:r>
          </w:p>
          <w:p w:rsidR="007028E8" w:rsidRPr="00467205" w:rsidRDefault="007028E8" w:rsidP="0017065D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DC505E" w:rsidRPr="001C371D" w:rsidRDefault="009D7247" w:rsidP="001C371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lang w:eastAsia="it-IT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1C4DDE" w:rsidRPr="00DE5B8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Utilizza gli aspetti comunicativo-relazionali del linguaggio motorio per entrare in relazione con gli altri</w:t>
            </w:r>
            <w:r w:rsidR="001C4DDE" w:rsidRPr="001C4DDE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  <w:tr w:rsidR="007F6E19" w:rsidTr="001C4DDE">
        <w:trPr>
          <w:trHeight w:val="2968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B6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5A56BD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810C5C" w:rsidRPr="0017065D" w:rsidRDefault="0017065D" w:rsidP="001C4DDE">
            <w:pPr>
              <w:spacing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A56BD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Acquisisce una buona coordinazione dei movimenti fini.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17065D" w:rsidRPr="0017065D" w:rsidRDefault="0017065D" w:rsidP="0017065D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17065D">
              <w:rPr>
                <w:rFonts w:ascii="Tahoma" w:hAnsi="Tahoma" w:cs="Tahoma"/>
                <w:sz w:val="16"/>
                <w:szCs w:val="16"/>
              </w:rPr>
              <w:t xml:space="preserve">Utilizzare in forma originale e creativa modalità espressive e corporee anche attraverso forme di drammatizzazione e danza, sapendo trasmettere nel contempo contenuti emozionali. </w:t>
            </w:r>
          </w:p>
          <w:p w:rsidR="0017065D" w:rsidRPr="0017065D" w:rsidRDefault="0017065D" w:rsidP="0017065D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17065D">
              <w:rPr>
                <w:rFonts w:ascii="Tahoma" w:hAnsi="Tahoma" w:cs="Tahoma"/>
                <w:sz w:val="16"/>
                <w:szCs w:val="16"/>
              </w:rPr>
              <w:t xml:space="preserve">Elaborare ed eseguire semplici sequenze di movimento o semplici coreografie individuali e collettive. </w:t>
            </w:r>
          </w:p>
          <w:p w:rsidR="007F6E19" w:rsidRPr="00244762" w:rsidRDefault="007F6E19" w:rsidP="00810C5C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1C4DDE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1C4DDE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1C4DDE" w:rsidRDefault="001C4DDE" w:rsidP="001C4DDE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1C4DDE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applicare ed elaborare semplici coreografie e/o progressioni motorie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  <w:p w:rsidR="001C4DDE" w:rsidRPr="001C4DDE" w:rsidRDefault="001C4DDE" w:rsidP="001C4DDE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1C4DDE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applicare e collegare in forma originale e creativa un’ampia gamma di codici espressivi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  <w:p w:rsidR="004024B4" w:rsidRPr="002A5DFA" w:rsidRDefault="004024B4" w:rsidP="001C4DDE">
            <w:pPr>
              <w:spacing w:before="240"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1C4DDE" w:rsidRDefault="001C4DDE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1C4DDE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– Conoscere e applicare semplici tecniche di espressione corporea per rappresentare idee, stati d’animo e storie mediante gestualità e posture svolte in forma individuale, a coppie, in gruppo.</w:t>
            </w:r>
          </w:p>
          <w:p w:rsidR="001C4DDE" w:rsidRDefault="001C4DDE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1C4DDE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– Saper decodificare i gesti di compagni e avversari in situazione di gioco e di sport.</w:t>
            </w:r>
          </w:p>
          <w:p w:rsidR="007F6E19" w:rsidRDefault="001C4DDE" w:rsidP="001C4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 w:rsidRPr="001C4DDE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– Saper decodificare i gesti arbitrali in relazione all’applicazione del regolamento di gioco.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1C4DDE" w:rsidRDefault="007F6E19" w:rsidP="001C4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D3ABA">
              <w:rPr>
                <w:rFonts w:ascii="Tahoma" w:hAnsi="Tahoma"/>
                <w:sz w:val="16"/>
                <w:szCs w:val="16"/>
              </w:rPr>
              <w:t>-</w:t>
            </w:r>
            <w:r w:rsidR="00CA2D1D">
              <w:rPr>
                <w:rFonts w:ascii="Tahoma" w:hAnsi="Tahoma"/>
                <w:sz w:val="16"/>
                <w:szCs w:val="16"/>
              </w:rPr>
              <w:t xml:space="preserve"> </w:t>
            </w:r>
            <w:r w:rsidR="001C4DDE">
              <w:rPr>
                <w:rFonts w:ascii="Tahoma" w:hAnsi="Tahoma"/>
                <w:sz w:val="16"/>
                <w:szCs w:val="16"/>
              </w:rPr>
              <w:t xml:space="preserve"> </w:t>
            </w:r>
            <w:r w:rsidR="00252E03">
              <w:rPr>
                <w:rFonts w:ascii="Tahoma" w:hAnsi="Tahoma"/>
                <w:sz w:val="16"/>
                <w:szCs w:val="16"/>
              </w:rPr>
              <w:t>U</w:t>
            </w:r>
            <w:r w:rsidR="001C4DDE">
              <w:rPr>
                <w:rFonts w:ascii="Tahoma" w:hAnsi="Tahoma"/>
                <w:sz w:val="16"/>
                <w:szCs w:val="16"/>
              </w:rPr>
              <w:t>sa</w:t>
            </w:r>
            <w:bookmarkStart w:id="0" w:name="_GoBack"/>
            <w:bookmarkEnd w:id="0"/>
            <w:r w:rsidR="001C4DDE">
              <w:rPr>
                <w:rFonts w:ascii="Tahoma" w:hAnsi="Tahoma"/>
                <w:sz w:val="16"/>
                <w:szCs w:val="16"/>
              </w:rPr>
              <w:t xml:space="preserve"> consapevolmente il linguaggio del corpo utilizzando i vari codici espressivi.</w:t>
            </w:r>
          </w:p>
          <w:p w:rsidR="007F6E19" w:rsidRPr="001C4DDE" w:rsidRDefault="001C4DDE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utilizzare le conoscenze tecniche per svolgere funzioni di arbitraggio.</w:t>
            </w:r>
          </w:p>
        </w:tc>
      </w:tr>
    </w:tbl>
    <w:p w:rsidR="007F6E19" w:rsidRDefault="007F6E19" w:rsidP="007F6E19">
      <w:pPr>
        <w:jc w:val="both"/>
      </w:pPr>
    </w:p>
    <w:sectPr w:rsidR="007F6E19" w:rsidSect="001C371D">
      <w:pgSz w:w="16838" w:h="11906" w:orient="landscape"/>
      <w:pgMar w:top="226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71EA"/>
    <w:multiLevelType w:val="hybridMultilevel"/>
    <w:tmpl w:val="B9DA9366"/>
    <w:lvl w:ilvl="0" w:tplc="037889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5054D"/>
    <w:multiLevelType w:val="hybridMultilevel"/>
    <w:tmpl w:val="1B865048"/>
    <w:lvl w:ilvl="0" w:tplc="CA7EC48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B1C10"/>
    <w:multiLevelType w:val="hybridMultilevel"/>
    <w:tmpl w:val="9CD4165A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 w15:restartNumberingAfterBreak="0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509C2D91"/>
    <w:multiLevelType w:val="hybridMultilevel"/>
    <w:tmpl w:val="A42A8854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6C704A6F"/>
    <w:multiLevelType w:val="hybridMultilevel"/>
    <w:tmpl w:val="AA203E2C"/>
    <w:lvl w:ilvl="0" w:tplc="C14E657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17065D"/>
    <w:rsid w:val="001C371D"/>
    <w:rsid w:val="001C4DDE"/>
    <w:rsid w:val="001E2EB6"/>
    <w:rsid w:val="001E4965"/>
    <w:rsid w:val="002451D3"/>
    <w:rsid w:val="00252E03"/>
    <w:rsid w:val="00260F6F"/>
    <w:rsid w:val="00285E40"/>
    <w:rsid w:val="004024B4"/>
    <w:rsid w:val="00403114"/>
    <w:rsid w:val="0043631E"/>
    <w:rsid w:val="0045538D"/>
    <w:rsid w:val="00467205"/>
    <w:rsid w:val="0059575B"/>
    <w:rsid w:val="005A56BD"/>
    <w:rsid w:val="005E232D"/>
    <w:rsid w:val="007028E8"/>
    <w:rsid w:val="007F6E19"/>
    <w:rsid w:val="00810C5C"/>
    <w:rsid w:val="009605CF"/>
    <w:rsid w:val="009D7247"/>
    <w:rsid w:val="00B417BF"/>
    <w:rsid w:val="00C75C67"/>
    <w:rsid w:val="00CA2D1D"/>
    <w:rsid w:val="00D47E6F"/>
    <w:rsid w:val="00DC505E"/>
    <w:rsid w:val="00EB7D0E"/>
    <w:rsid w:val="00F4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6926"/>
  <w15:docId w15:val="{FFE39842-F94C-45CD-95E6-7161A65E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cazioninormale">
    <w:name w:val="Indicazioni normale"/>
    <w:basedOn w:val="Rientrocorpodeltesto"/>
    <w:qFormat/>
    <w:rsid w:val="00467205"/>
    <w:pPr>
      <w:widowControl w:val="0"/>
      <w:spacing w:after="28" w:line="240" w:lineRule="auto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6720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67205"/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34"/>
    <w:qFormat/>
    <w:rsid w:val="00C75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4</cp:revision>
  <dcterms:created xsi:type="dcterms:W3CDTF">2019-06-04T19:42:00Z</dcterms:created>
  <dcterms:modified xsi:type="dcterms:W3CDTF">2019-06-14T14:31:00Z</dcterms:modified>
</cp:coreProperties>
</file>