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Spec="center" w:tblpY="1084"/>
        <w:tblW w:w="0" w:type="auto"/>
        <w:tblInd w:w="0" w:type="dxa"/>
        <w:tblLook w:val="01E0" w:firstRow="1" w:lastRow="1" w:firstColumn="1" w:lastColumn="1" w:noHBand="0" w:noVBand="0"/>
      </w:tblPr>
      <w:tblGrid>
        <w:gridCol w:w="4106"/>
        <w:gridCol w:w="3106"/>
        <w:gridCol w:w="2405"/>
        <w:gridCol w:w="2404"/>
        <w:gridCol w:w="2405"/>
      </w:tblGrid>
      <w:tr w:rsidR="00E852AA" w:rsidTr="008E7497">
        <w:tc>
          <w:tcPr>
            <w:tcW w:w="14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Pr="005B15BB" w:rsidRDefault="00AE3DA1" w:rsidP="008E7497">
            <w:pPr>
              <w:spacing w:line="480" w:lineRule="auto"/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TRAGUARDI PER LO SVILUPPO DELLA COMPETENZA </w:t>
            </w:r>
            <w:r w:rsidR="005219C7">
              <w:rPr>
                <w:rFonts w:ascii="Tahoma" w:hAnsi="Tahoma"/>
                <w:b/>
                <w:sz w:val="20"/>
                <w:szCs w:val="20"/>
                <w:lang w:eastAsia="en-US"/>
              </w:rPr>
              <w:t>“</w:t>
            </w:r>
            <w:r>
              <w:rPr>
                <w:rFonts w:ascii="Tahoma" w:hAnsi="Tahoma"/>
                <w:b/>
                <w:sz w:val="20"/>
                <w:szCs w:val="20"/>
                <w:lang w:eastAsia="en-US"/>
              </w:rPr>
              <w:t>IN CAMPO SCIENTIFICO</w:t>
            </w:r>
            <w:r w:rsidR="005219C7">
              <w:rPr>
                <w:rFonts w:ascii="Tahoma" w:hAnsi="Tahoma"/>
                <w:b/>
                <w:sz w:val="20"/>
                <w:szCs w:val="20"/>
                <w:lang w:eastAsia="en-US"/>
              </w:rPr>
              <w:t>”</w:t>
            </w:r>
            <w:r w:rsidR="005B15BB">
              <w:rPr>
                <w:rFonts w:ascii="Tahoma" w:hAnsi="Tahoma"/>
                <w:b/>
                <w:sz w:val="20"/>
                <w:szCs w:val="20"/>
                <w:lang w:eastAsia="en-US"/>
              </w:rPr>
              <w:t xml:space="preserve">        GEOGRAFIA           </w:t>
            </w:r>
            <w:r w:rsidR="00E852AA" w:rsidRPr="005B15BB"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  <w:t>LINGUAGGIO DELLA GEO</w:t>
            </w:r>
            <w:r w:rsidR="003C5F15" w:rsidRPr="005B15BB"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  <w:t>-</w:t>
            </w:r>
            <w:r w:rsidR="00E852AA" w:rsidRPr="005B15BB">
              <w:rPr>
                <w:rFonts w:ascii="Tahoma" w:hAnsi="Tahoma"/>
                <w:b/>
                <w:sz w:val="20"/>
                <w:szCs w:val="20"/>
                <w:u w:val="single"/>
                <w:lang w:eastAsia="en-US"/>
              </w:rPr>
              <w:t>GRAFICIT</w:t>
            </w:r>
            <w:r w:rsidR="00E852AA" w:rsidRPr="005B15BB">
              <w:rPr>
                <w:rFonts w:ascii="Tahoma" w:hAnsi="Tahoma" w:cs="Tahoma"/>
                <w:b/>
                <w:sz w:val="20"/>
                <w:szCs w:val="20"/>
                <w:u w:val="single"/>
                <w:lang w:eastAsia="en-US"/>
              </w:rPr>
              <w:t>À</w:t>
            </w:r>
          </w:p>
        </w:tc>
      </w:tr>
      <w:tr w:rsidR="00E852AA" w:rsidTr="005B15B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Pr="005B15BB" w:rsidRDefault="00E852AA" w:rsidP="008E7497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5B15BB">
              <w:rPr>
                <w:rFonts w:ascii="Tahoma" w:hAnsi="Tahoma"/>
                <w:b/>
                <w:sz w:val="20"/>
                <w:szCs w:val="20"/>
                <w:lang w:eastAsia="en-US"/>
              </w:rPr>
              <w:t>Scuola dell’infanzia</w:t>
            </w:r>
          </w:p>
        </w:tc>
        <w:tc>
          <w:tcPr>
            <w:tcW w:w="5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Pr="005B15BB" w:rsidRDefault="00E852AA" w:rsidP="008E7497">
            <w:pPr>
              <w:jc w:val="center"/>
              <w:rPr>
                <w:rFonts w:ascii="Tahoma" w:hAnsi="Tahoma"/>
                <w:b/>
                <w:sz w:val="20"/>
                <w:szCs w:val="20"/>
                <w:lang w:eastAsia="en-US"/>
              </w:rPr>
            </w:pPr>
            <w:r w:rsidRPr="005B15BB">
              <w:rPr>
                <w:rFonts w:ascii="Tahoma" w:hAnsi="Tahoma"/>
                <w:b/>
                <w:sz w:val="20"/>
                <w:szCs w:val="20"/>
                <w:lang w:eastAsia="en-US"/>
              </w:rPr>
              <w:t>Scuola primaria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Pr="005B15BB" w:rsidRDefault="00E852AA" w:rsidP="008E749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5B15BB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Scuola secondaria</w:t>
            </w:r>
          </w:p>
        </w:tc>
      </w:tr>
      <w:tr w:rsidR="00E852AA" w:rsidTr="005B15B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Default="00E852AA" w:rsidP="008E74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</w:tc>
        <w:tc>
          <w:tcPr>
            <w:tcW w:w="5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E852AA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5B15BB" w:rsidRDefault="00E852AA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3C5F1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>Utilizza il linguaggio della geo-</w:t>
            </w:r>
            <w:proofErr w:type="spellStart"/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>graficità</w:t>
            </w:r>
            <w:proofErr w:type="spellEnd"/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 per interpretare carte geografiche e globo terrestre, realizzare semplici schizzi cartografici e carte tematiche, progettare p</w:t>
            </w:r>
            <w:r w:rsidR="005B15BB">
              <w:rPr>
                <w:rFonts w:ascii="Tahoma" w:hAnsi="Tahoma"/>
                <w:sz w:val="16"/>
                <w:szCs w:val="16"/>
                <w:lang w:eastAsia="en-US"/>
              </w:rPr>
              <w:t>ercorsi e itinerari di viaggio.</w:t>
            </w:r>
          </w:p>
          <w:p w:rsidR="005B15BB" w:rsidRDefault="00E852AA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3C5F1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Ricava informazioni geografiche da una pluralità di fonti (cartografiche e satellitari, tecnologie digitali, fotografiche, artistico-letterarie). 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E852AA" w:rsidP="00A80FF1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Traguardi</w:t>
            </w:r>
          </w:p>
          <w:p w:rsidR="005B15BB" w:rsidRPr="003C5F15" w:rsidRDefault="00A07B2E" w:rsidP="00A80FF1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 w:rsidRPr="003C5F15">
              <w:rPr>
                <w:rFonts w:ascii="Tahoma" w:hAnsi="Tahoma"/>
                <w:sz w:val="16"/>
                <w:szCs w:val="16"/>
                <w:lang w:eastAsia="en-US"/>
              </w:rPr>
              <w:t>- Utilizza in modo appropriato il linguaggio disciplinare per comunicare efficacemente informazioni spaziali coerenti con la geo-</w:t>
            </w:r>
            <w:proofErr w:type="spellStart"/>
            <w:r w:rsidRPr="003C5F15">
              <w:rPr>
                <w:rFonts w:ascii="Tahoma" w:hAnsi="Tahoma"/>
                <w:sz w:val="16"/>
                <w:szCs w:val="16"/>
                <w:lang w:eastAsia="en-US"/>
              </w:rPr>
              <w:t>graficità</w:t>
            </w:r>
            <w:proofErr w:type="spellEnd"/>
            <w:r w:rsidR="003C5F15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  <w:p w:rsidR="00E852AA" w:rsidRDefault="00A07B2E" w:rsidP="00A80FF1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Legge e analizza sistemi territoriali e valuta gli effetti delle   azioni dell’uomo sul territorio.</w:t>
            </w:r>
          </w:p>
        </w:tc>
      </w:tr>
      <w:tr w:rsidR="00E852AA" w:rsidTr="005B15B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381EB5" w:rsidP="008E7497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Obiettivi di </w:t>
            </w:r>
            <w:r w:rsidR="00E852AA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apprendimento</w:t>
            </w:r>
          </w:p>
          <w:p w:rsidR="00E852AA" w:rsidRDefault="00E852AA" w:rsidP="008E7497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(5 anni)</w:t>
            </w:r>
          </w:p>
          <w:p w:rsidR="00E852AA" w:rsidRDefault="00E852AA" w:rsidP="008E7497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  <w:p w:rsidR="00E852AA" w:rsidRDefault="00E852AA" w:rsidP="008E7497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E852AA" w:rsidRDefault="00E852AA" w:rsidP="008E7497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E852AA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E852AA" w:rsidRDefault="005B15BB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E852AA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E852AA" w:rsidRDefault="00E852AA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3C5F1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Rappresentare in prospettiva verticale oggetti e ambienti noti (pianta dell’aula, ecc.) e tracciare percorsi effettuati nello spazio circostante. </w:t>
            </w:r>
          </w:p>
          <w:p w:rsidR="00E852AA" w:rsidRDefault="00E852AA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>– Leggere e interpretare la pianta dello spazio vicino.</w:t>
            </w:r>
          </w:p>
          <w:p w:rsidR="003C5F15" w:rsidRPr="00E852AA" w:rsidRDefault="003C5F1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  <w:p w:rsidR="00E852AA" w:rsidRDefault="00E852AA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Obiettivi d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i 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</w:t>
            </w:r>
          </w:p>
          <w:p w:rsidR="00E852AA" w:rsidRDefault="005B15BB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E852AA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E852AA" w:rsidRDefault="00E852AA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3C5F1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E852AA" w:rsidRDefault="00402C03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E852AA"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 Localizzare sulla carta geografica dell’Ita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>lia le regioni fisiche</w:t>
            </w:r>
            <w:r w:rsidR="00E852AA"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 e amministrative; localizzare sul planisfero e sul globo la posizione dell’Italia in Europa e nel mondo. </w:t>
            </w:r>
          </w:p>
          <w:p w:rsidR="00E852AA" w:rsidRDefault="00402C03" w:rsidP="00A80FF1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E852AA" w:rsidRPr="00E852AA">
              <w:rPr>
                <w:rFonts w:ascii="Tahoma" w:hAnsi="Tahoma"/>
                <w:sz w:val="16"/>
                <w:szCs w:val="16"/>
                <w:lang w:eastAsia="en-US"/>
              </w:rPr>
              <w:t xml:space="preserve"> Localizzare le regioni fisiche principali e i grandi caratteri dei diversi continenti e degli oceani.</w:t>
            </w:r>
          </w:p>
          <w:p w:rsidR="00C002FB" w:rsidRDefault="00C002FB" w:rsidP="00A80FF1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E852AA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E852AA" w:rsidRDefault="005B15BB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E852AA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3C5F15" w:rsidRDefault="003C5F1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Sa rappresentare da differenti punti di vista </w:t>
            </w:r>
            <w:r w:rsidRPr="003C5F15">
              <w:rPr>
                <w:rFonts w:ascii="Tahoma" w:hAnsi="Tahoma"/>
                <w:sz w:val="16"/>
                <w:szCs w:val="16"/>
                <w:lang w:eastAsia="en-US"/>
              </w:rPr>
              <w:t>oggetti e ambienti noti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 e tracciare percorsi.</w:t>
            </w:r>
          </w:p>
          <w:p w:rsidR="00E852AA" w:rsidRDefault="003C5F1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l</w:t>
            </w:r>
            <w:r w:rsidRPr="003C5F15">
              <w:rPr>
                <w:rFonts w:ascii="Tahoma" w:hAnsi="Tahoma"/>
                <w:sz w:val="16"/>
                <w:szCs w:val="16"/>
                <w:lang w:eastAsia="en-US"/>
              </w:rPr>
              <w:t>eggere e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d interpretare la p</w:t>
            </w:r>
            <w:r w:rsidRPr="003C5F15">
              <w:rPr>
                <w:rFonts w:ascii="Tahoma" w:hAnsi="Tahoma"/>
                <w:sz w:val="16"/>
                <w:szCs w:val="16"/>
                <w:lang w:eastAsia="en-US"/>
              </w:rPr>
              <w:t>ianta dello spazio vicino.</w:t>
            </w:r>
          </w:p>
          <w:p w:rsidR="003C5F15" w:rsidRDefault="003C5F15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  <w:p w:rsidR="003C5F15" w:rsidRDefault="003C5F15" w:rsidP="008E7497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  <w:p w:rsidR="003C5F15" w:rsidRDefault="003C5F15" w:rsidP="003C5F15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3C5F15" w:rsidRDefault="005B15BB" w:rsidP="003C5F15">
            <w:pPr>
              <w:jc w:val="both"/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3C5F15">
              <w:rPr>
                <w:rFonts w:ascii="Tahoma" w:hAnsi="Tahoma"/>
                <w:b/>
                <w:sz w:val="16"/>
                <w:szCs w:val="16"/>
                <w:lang w:eastAsia="en-US"/>
              </w:rPr>
              <w:t>classe quinta)</w:t>
            </w:r>
          </w:p>
          <w:p w:rsidR="003C5F15" w:rsidRDefault="003C5F1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Sa leggere le carte fisiche, politiche e tematiche riconoscendone ed interpretandone la simbologia.</w:t>
            </w:r>
          </w:p>
          <w:p w:rsidR="003C5F15" w:rsidRDefault="003C5F1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982D45" w:rsidRPr="00982D4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>Sa l</w:t>
            </w:r>
            <w:r w:rsidR="00982D45" w:rsidRPr="00982D45">
              <w:rPr>
                <w:rFonts w:ascii="Tahoma" w:hAnsi="Tahoma"/>
                <w:sz w:val="16"/>
                <w:szCs w:val="16"/>
                <w:lang w:eastAsia="en-US"/>
              </w:rPr>
              <w:t>ocalizza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>re</w:t>
            </w:r>
            <w:r w:rsidR="00982D45" w:rsidRPr="00982D45">
              <w:rPr>
                <w:rFonts w:ascii="Tahoma" w:hAnsi="Tahoma"/>
                <w:sz w:val="16"/>
                <w:szCs w:val="16"/>
                <w:lang w:eastAsia="en-US"/>
              </w:rPr>
              <w:t xml:space="preserve"> sulla carta geografica le regioni fisiche e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>d</w:t>
            </w:r>
            <w:r w:rsidR="00982D45" w:rsidRPr="00982D45">
              <w:rPr>
                <w:rFonts w:ascii="Tahoma" w:hAnsi="Tahoma"/>
                <w:sz w:val="16"/>
                <w:szCs w:val="16"/>
                <w:lang w:eastAsia="en-US"/>
              </w:rPr>
              <w:t xml:space="preserve"> amministrative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 xml:space="preserve"> dell’Italia ed individuare la sua collocazione in Europa e nel mondo.</w:t>
            </w:r>
          </w:p>
          <w:p w:rsidR="00982D45" w:rsidRDefault="00982D4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 Sa leggere il Planisfero localizzando la posizione dei continenti e degli oceani.</w:t>
            </w:r>
          </w:p>
          <w:p w:rsidR="00982D45" w:rsidRPr="003C5F15" w:rsidRDefault="00982D45" w:rsidP="008E7497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AA" w:rsidRDefault="00381EB5" w:rsidP="008E74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Obiettivi di </w:t>
            </w:r>
            <w:r w:rsidR="005B15BB">
              <w:rPr>
                <w:rFonts w:ascii="Tahoma" w:hAnsi="Tahoma"/>
                <w:b/>
                <w:sz w:val="16"/>
                <w:szCs w:val="16"/>
                <w:lang w:eastAsia="en-US"/>
              </w:rPr>
              <w:t>apprendimento (</w:t>
            </w: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E852AA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A07B2E" w:rsidRDefault="00982D45" w:rsidP="00982D45">
            <w:pPr>
              <w:ind w:left="22"/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A07B2E">
              <w:rPr>
                <w:rFonts w:ascii="Tahoma" w:hAnsi="Tahoma"/>
                <w:sz w:val="16"/>
                <w:szCs w:val="16"/>
                <w:lang w:eastAsia="en-US"/>
              </w:rPr>
              <w:t>Leggere   e interpretare vari tipi di carte geografiche.</w:t>
            </w:r>
          </w:p>
          <w:p w:rsidR="00E852AA" w:rsidRDefault="00A07B2E" w:rsidP="00982D45">
            <w:pPr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>-</w:t>
            </w:r>
            <w:r w:rsidR="00982D45">
              <w:rPr>
                <w:rFonts w:ascii="Tahoma" w:hAnsi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  <w:lang w:eastAsia="en-US"/>
              </w:rPr>
              <w:t>Utilizzare strumenti tradizionali e innovativi per comprendere e comunicare fatti e fenomeni</w:t>
            </w:r>
            <w:r w:rsidR="00A80FF1">
              <w:rPr>
                <w:rFonts w:ascii="Tahoma" w:hAnsi="Tahom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AA" w:rsidRDefault="00E852AA" w:rsidP="008E74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Abilità</w:t>
            </w:r>
          </w:p>
          <w:p w:rsidR="003C5F15" w:rsidRDefault="005B15BB" w:rsidP="008E74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b/>
                <w:sz w:val="16"/>
                <w:szCs w:val="16"/>
                <w:lang w:eastAsia="en-US"/>
              </w:rPr>
              <w:t>(</w:t>
            </w:r>
            <w:r w:rsidR="00381EB5">
              <w:rPr>
                <w:rFonts w:ascii="Tahoma" w:hAnsi="Tahoma"/>
                <w:b/>
                <w:sz w:val="16"/>
                <w:szCs w:val="16"/>
                <w:lang w:eastAsia="en-US"/>
              </w:rPr>
              <w:t xml:space="preserve">termine </w:t>
            </w:r>
            <w:r w:rsidR="003C5F15">
              <w:rPr>
                <w:rFonts w:ascii="Tahoma" w:hAnsi="Tahoma"/>
                <w:b/>
                <w:sz w:val="16"/>
                <w:szCs w:val="16"/>
                <w:lang w:eastAsia="en-US"/>
              </w:rPr>
              <w:t>classe terza)</w:t>
            </w:r>
          </w:p>
          <w:p w:rsidR="00A07B2E" w:rsidRDefault="00982D45" w:rsidP="00982D45">
            <w:pPr>
              <w:ind w:left="22"/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A07B2E">
              <w:rPr>
                <w:rFonts w:ascii="Tahoma" w:hAnsi="Tahoma"/>
                <w:sz w:val="16"/>
                <w:szCs w:val="16"/>
                <w:lang w:eastAsia="en-US"/>
              </w:rPr>
              <w:t>Sa leggere e interpretare vari tipi di carte geografiche.</w:t>
            </w:r>
          </w:p>
          <w:p w:rsidR="00A07B2E" w:rsidRDefault="00982D45" w:rsidP="00982D45">
            <w:pPr>
              <w:ind w:left="22"/>
              <w:jc w:val="both"/>
              <w:rPr>
                <w:rFonts w:ascii="Tahoma" w:hAnsi="Tahoma"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6"/>
                <w:szCs w:val="16"/>
                <w:lang w:eastAsia="en-US"/>
              </w:rPr>
              <w:t xml:space="preserve">- </w:t>
            </w:r>
            <w:r w:rsidR="00A07B2E">
              <w:rPr>
                <w:rFonts w:ascii="Tahoma" w:hAnsi="Tahoma"/>
                <w:sz w:val="16"/>
                <w:szCs w:val="16"/>
                <w:lang w:eastAsia="en-US"/>
              </w:rPr>
              <w:t xml:space="preserve"> Sa utilizzare strumenti tradizionali e innovativi per comprendere e comunicare fatti e fenomeni.</w:t>
            </w:r>
          </w:p>
          <w:p w:rsidR="00A07B2E" w:rsidRDefault="00A07B2E" w:rsidP="008E7497">
            <w:pPr>
              <w:rPr>
                <w:rFonts w:ascii="Tahoma" w:hAnsi="Tahoma"/>
                <w:b/>
                <w:sz w:val="16"/>
                <w:szCs w:val="16"/>
                <w:lang w:eastAsia="en-US"/>
              </w:rPr>
            </w:pPr>
          </w:p>
        </w:tc>
      </w:tr>
    </w:tbl>
    <w:p w:rsidR="00E852AA" w:rsidRDefault="00E852AA" w:rsidP="00E852AA"/>
    <w:p w:rsidR="00E852AA" w:rsidRDefault="00E852AA" w:rsidP="00E852AA"/>
    <w:p w:rsidR="00212AE4" w:rsidRDefault="00C002FB"/>
    <w:sectPr w:rsidR="00212AE4" w:rsidSect="00E852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AA"/>
    <w:rsid w:val="00120E4A"/>
    <w:rsid w:val="00381EB5"/>
    <w:rsid w:val="003C5F15"/>
    <w:rsid w:val="00402C03"/>
    <w:rsid w:val="005219C7"/>
    <w:rsid w:val="005B15BB"/>
    <w:rsid w:val="005B18AF"/>
    <w:rsid w:val="005D543B"/>
    <w:rsid w:val="006C7519"/>
    <w:rsid w:val="008E7497"/>
    <w:rsid w:val="00982D45"/>
    <w:rsid w:val="009B5C95"/>
    <w:rsid w:val="00A07B2E"/>
    <w:rsid w:val="00A80FF1"/>
    <w:rsid w:val="00AE3DA1"/>
    <w:rsid w:val="00C002FB"/>
    <w:rsid w:val="00CC479A"/>
    <w:rsid w:val="00E852AA"/>
    <w:rsid w:val="00FD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6889"/>
  <w15:chartTrackingRefBased/>
  <w15:docId w15:val="{D0070192-C4DE-468C-A2D7-060E1AB9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5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0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2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florenti</dc:creator>
  <cp:keywords/>
  <dc:description/>
  <cp:lastModifiedBy>Coletta</cp:lastModifiedBy>
  <cp:revision>5</cp:revision>
  <dcterms:created xsi:type="dcterms:W3CDTF">2019-04-17T17:35:00Z</dcterms:created>
  <dcterms:modified xsi:type="dcterms:W3CDTF">2019-06-14T13:25:00Z</dcterms:modified>
</cp:coreProperties>
</file>