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28D1" w:rsidRDefault="008B4968">
      <w:pPr>
        <w:pStyle w:val="Standard"/>
        <w:widowControl w:val="0"/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noProof/>
          <w:lang w:val="it-IT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677240" cy="996120"/>
            <wp:effectExtent l="0" t="0" r="0" b="0"/>
            <wp:wrapSquare wrapText="bothSides"/>
            <wp:docPr id="1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77240" cy="99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it-IT"/>
        </w:rPr>
        <w:drawing>
          <wp:anchor distT="0" distB="0" distL="114300" distR="114300" simplePos="0" relativeHeight="2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2130840" cy="675360"/>
            <wp:effectExtent l="0" t="0" r="2760" b="0"/>
            <wp:wrapSquare wrapText="bothSides"/>
            <wp:docPr id="2" name="image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0840" cy="6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it-IT"/>
        </w:rPr>
        <w:drawing>
          <wp:anchor distT="0" distB="0" distL="114300" distR="114300" simplePos="0" relativeHeight="4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2627280" cy="1781280"/>
            <wp:effectExtent l="0" t="0" r="1620" b="9420"/>
            <wp:wrapSquare wrapText="bothSides"/>
            <wp:docPr id="3" name="Immagin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7280" cy="178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it-IT"/>
        </w:rPr>
        <w:drawing>
          <wp:anchor distT="0" distB="0" distL="114300" distR="114300" simplePos="0" relativeHeight="6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2627280" cy="1777680"/>
            <wp:effectExtent l="0" t="0" r="1620" b="0"/>
            <wp:wrapSquare wrapText="bothSides"/>
            <wp:docPr id="4" name="Immagin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7280" cy="177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it-IT"/>
        </w:rPr>
        <w:drawing>
          <wp:anchor distT="0" distB="0" distL="114300" distR="114300" simplePos="0" relativeHeight="8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2627280" cy="1766880"/>
            <wp:effectExtent l="0" t="0" r="1620" b="4770"/>
            <wp:wrapSquare wrapText="bothSides"/>
            <wp:docPr id="5" name="Immagin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7280" cy="176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it-IT"/>
        </w:rPr>
        <w:drawing>
          <wp:anchor distT="0" distB="0" distL="114300" distR="114300" simplePos="0" relativeHeight="10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2682000" cy="1774440"/>
            <wp:effectExtent l="0" t="0" r="4050" b="0"/>
            <wp:wrapSquare wrapText="bothSides"/>
            <wp:docPr id="6" name="Immagin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82000" cy="177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it-IT"/>
        </w:rPr>
        <w:drawing>
          <wp:anchor distT="0" distB="0" distL="114300" distR="114300" simplePos="0" relativeHeight="12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4931640" cy="3278879"/>
            <wp:effectExtent l="0" t="0" r="2310" b="0"/>
            <wp:wrapSquare wrapText="bothSides"/>
            <wp:docPr id="7" name="Una montagna di lingu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1640" cy="3278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it-IT"/>
        </w:rPr>
        <w:drawing>
          <wp:anchor distT="0" distB="0" distL="114300" distR="114300" simplePos="0" relativeHeight="14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2354760" cy="3970440"/>
            <wp:effectExtent l="0" t="0" r="7440" b="0"/>
            <wp:wrapSquare wrapText="bothSides"/>
            <wp:docPr id="8" name="Un sacco di lingu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4760" cy="397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it-IT"/>
        </w:rPr>
        <w:drawing>
          <wp:anchor distT="0" distB="0" distL="114300" distR="114300" simplePos="0" relativeHeight="16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5760360" cy="4051080"/>
            <wp:effectExtent l="0" t="0" r="0" b="6570"/>
            <wp:wrapSquare wrapText="bothSides"/>
            <wp:docPr id="9" name="Antologia di lingu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360" cy="405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W w:w="9448" w:type="dxa"/>
        <w:tblInd w:w="-10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857"/>
        <w:gridCol w:w="3017"/>
        <w:gridCol w:w="3574"/>
      </w:tblGrid>
      <w:tr w:rsidR="003E28D1">
        <w:trPr>
          <w:trHeight w:val="1960"/>
        </w:trPr>
        <w:tc>
          <w:tcPr>
            <w:tcW w:w="28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3E28D1">
            <w:pPr>
              <w:pStyle w:val="Standard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3E28D1" w:rsidRDefault="003E28D1">
            <w:pPr>
              <w:pStyle w:val="Standard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3E28D1" w:rsidRDefault="008B4968">
            <w:pPr>
              <w:pStyle w:val="Standard"/>
            </w:pPr>
            <w:r>
              <w:rPr>
                <w:noProof/>
                <w:lang w:val="it-IT"/>
              </w:rPr>
              <w:drawing>
                <wp:inline distT="0" distB="0" distL="0" distR="0">
                  <wp:extent cx="1677599" cy="996480"/>
                  <wp:effectExtent l="0" t="0" r="0" b="0"/>
                  <wp:docPr id="10" name="Immagin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7599" cy="99648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  <w:jc w:val="center"/>
            </w:pPr>
            <w:r>
              <w:rPr>
                <w:rFonts w:ascii="Calibri" w:eastAsia="Calibri" w:hAnsi="Calibri" w:cs="Calibri"/>
                <w:b/>
                <w:color w:val="000000"/>
                <w:sz w:val="28"/>
                <w:szCs w:val="28"/>
              </w:rPr>
              <w:t>IRIS</w:t>
            </w:r>
          </w:p>
          <w:p w:rsidR="003E28D1" w:rsidRDefault="008B4968">
            <w:pPr>
              <w:pStyle w:val="Standard"/>
              <w:jc w:val="center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8"/>
                <w:szCs w:val="28"/>
              </w:rPr>
              <w:t>Identifying</w:t>
            </w:r>
            <w:proofErr w:type="spellEnd"/>
            <w:r>
              <w:rPr>
                <w:rFonts w:ascii="Calibri" w:eastAsia="Calibri" w:hAnsi="Calibri" w:cs="Calibri"/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8"/>
                <w:szCs w:val="28"/>
              </w:rPr>
              <w:t>and</w:t>
            </w:r>
            <w:proofErr w:type="spellEnd"/>
            <w:r>
              <w:rPr>
                <w:rFonts w:ascii="Calibri" w:eastAsia="Calibri" w:hAnsi="Calibri" w:cs="Calibri"/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8"/>
                <w:szCs w:val="28"/>
              </w:rPr>
              <w:t>Reconstructing</w:t>
            </w:r>
            <w:proofErr w:type="spellEnd"/>
          </w:p>
          <w:p w:rsidR="003E28D1" w:rsidRDefault="008B4968">
            <w:pPr>
              <w:pStyle w:val="Standard"/>
              <w:jc w:val="center"/>
            </w:pPr>
            <w:r>
              <w:rPr>
                <w:rFonts w:ascii="Calibri" w:eastAsia="Calibri" w:hAnsi="Calibri" w:cs="Calibri"/>
                <w:b/>
                <w:color w:val="000000"/>
                <w:sz w:val="28"/>
                <w:szCs w:val="28"/>
              </w:rPr>
              <w:t>Individual</w:t>
            </w:r>
          </w:p>
          <w:p w:rsidR="003E28D1" w:rsidRDefault="008B4968">
            <w:pPr>
              <w:pStyle w:val="Standard"/>
              <w:jc w:val="center"/>
            </w:pPr>
            <w:r>
              <w:rPr>
                <w:rFonts w:ascii="Calibri" w:eastAsia="Calibri" w:hAnsi="Calibri" w:cs="Calibri"/>
                <w:b/>
                <w:color w:val="000000"/>
                <w:sz w:val="28"/>
                <w:szCs w:val="28"/>
              </w:rPr>
              <w:t>Language Stories</w:t>
            </w:r>
          </w:p>
          <w:p w:rsidR="003E28D1" w:rsidRDefault="003E28D1">
            <w:pPr>
              <w:pStyle w:val="Standard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3E28D1" w:rsidRDefault="008B4968">
            <w:pPr>
              <w:pStyle w:val="Standard"/>
              <w:jc w:val="center"/>
            </w:pPr>
            <w:r>
              <w:rPr>
                <w:rFonts w:ascii="Calibri" w:eastAsia="Calibri" w:hAnsi="Calibri" w:cs="Calibri"/>
                <w:b/>
                <w:color w:val="000000"/>
                <w:sz w:val="24"/>
                <w:szCs w:val="24"/>
              </w:rPr>
              <w:t>TEACHING MATERIALS</w:t>
            </w:r>
          </w:p>
        </w:tc>
        <w:tc>
          <w:tcPr>
            <w:tcW w:w="35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3E28D1">
            <w:pPr>
              <w:pStyle w:val="Standard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3E28D1" w:rsidRDefault="003E28D1">
            <w:pPr>
              <w:pStyle w:val="Standard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:rsidR="003E28D1" w:rsidRDefault="008B4968">
            <w:pPr>
              <w:pStyle w:val="Standard"/>
              <w:jc w:val="center"/>
            </w:pPr>
            <w:r>
              <w:rPr>
                <w:noProof/>
                <w:lang w:val="it-IT"/>
              </w:rPr>
              <w:drawing>
                <wp:inline distT="0" distB="0" distL="0" distR="0">
                  <wp:extent cx="2131200" cy="675720"/>
                  <wp:effectExtent l="0" t="0" r="2400" b="0"/>
                  <wp:docPr id="11" name="Immagin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1200" cy="67572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28D1" w:rsidRDefault="003E28D1">
      <w:pPr>
        <w:pStyle w:val="Standard"/>
        <w:jc w:val="center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8B4968">
      <w:pPr>
        <w:pStyle w:val="Standard"/>
        <w:jc w:val="center"/>
      </w:pPr>
      <w:r>
        <w:rPr>
          <w:rFonts w:ascii="Calibri" w:eastAsia="Calibri" w:hAnsi="Calibri" w:cs="Calibri"/>
          <w:b/>
          <w:color w:val="000000"/>
          <w:sz w:val="22"/>
          <w:szCs w:val="22"/>
        </w:rPr>
        <w:t>Worksheet 3</w:t>
      </w:r>
    </w:p>
    <w:p w:rsidR="003E28D1" w:rsidRDefault="003E28D1">
      <w:pPr>
        <w:pStyle w:val="Standard"/>
        <w:jc w:val="center"/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W w:w="9212" w:type="dxa"/>
        <w:tblInd w:w="-10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41"/>
        <w:gridCol w:w="6771"/>
      </w:tblGrid>
      <w:tr w:rsidR="003E28D1"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Titolo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Le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mie</w:t>
            </w:r>
            <w:proofErr w:type="spellEnd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lingue</w:t>
            </w:r>
            <w:proofErr w:type="spellEnd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, le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nostre</w:t>
            </w:r>
            <w:proofErr w:type="spellEnd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lingue</w:t>
            </w:r>
            <w:proofErr w:type="spellEnd"/>
          </w:p>
        </w:tc>
      </w:tr>
      <w:tr w:rsidR="003E28D1"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Lingue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Tutte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le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lingue</w:t>
            </w:r>
            <w:proofErr w:type="spellEnd"/>
          </w:p>
        </w:tc>
      </w:tr>
      <w:tr w:rsidR="003E28D1"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Argomento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Plurilinguismo</w:t>
            </w:r>
            <w:proofErr w:type="spellEnd"/>
          </w:p>
        </w:tc>
      </w:tr>
      <w:tr w:rsidR="003E28D1"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Età</w:t>
            </w:r>
            <w:proofErr w:type="spellEnd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degli</w:t>
            </w:r>
            <w:proofErr w:type="spellEnd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apprendenti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8-18</w:t>
            </w:r>
          </w:p>
        </w:tc>
      </w:tr>
      <w:tr w:rsidR="003E28D1"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Tempo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necessario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1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ora</w:t>
            </w:r>
            <w:proofErr w:type="spellEnd"/>
          </w:p>
        </w:tc>
      </w:tr>
      <w:tr w:rsidR="003E28D1"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Obiettivi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Consapevolezza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del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plurilinguismo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proprio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e della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classe</w:t>
            </w:r>
            <w:proofErr w:type="spellEnd"/>
          </w:p>
        </w:tc>
      </w:tr>
      <w:tr w:rsidR="003E28D1"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Metodi</w:t>
            </w:r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Brainstorming,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rappresentazione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grafica</w:t>
            </w:r>
            <w:proofErr w:type="spellEnd"/>
          </w:p>
        </w:tc>
      </w:tr>
      <w:tr w:rsidR="003E28D1"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Materiali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Carta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colori</w:t>
            </w:r>
            <w:proofErr w:type="spellEnd"/>
          </w:p>
        </w:tc>
      </w:tr>
      <w:tr w:rsidR="003E28D1"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Fonti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Cristina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Fraccaro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Proposte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operative per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l’Autobiografia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linguistica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negli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istituti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di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istruzione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secondaria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di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primo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grado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, in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Parola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di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sè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. Le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autobiografie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linguistiche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tra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teoria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 e </w:t>
            </w:r>
            <w:proofErr w:type="spellStart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didattica</w:t>
            </w:r>
            <w:proofErr w:type="spellEnd"/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 xml:space="preserve">,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cura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di  G.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Anfosso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, G.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Polimeni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, E.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Salvadori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, Milano,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FrancoAngeli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, 2016 ,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pagg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. 192-201</w:t>
            </w:r>
          </w:p>
        </w:tc>
      </w:tr>
      <w:tr w:rsidR="003E28D1"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Autori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Ilaria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Colarieti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, Cristina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Fraccaro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, Maria Frigo</w:t>
            </w:r>
          </w:p>
        </w:tc>
      </w:tr>
      <w:tr w:rsidR="003E28D1">
        <w:trPr>
          <w:trHeight w:val="540"/>
        </w:trPr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Commenti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Come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esempio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di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prodotto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realizzato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vedi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le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immagini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allegate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.</w:t>
            </w:r>
          </w:p>
        </w:tc>
      </w:tr>
      <w:tr w:rsidR="003E28D1">
        <w:trPr>
          <w:trHeight w:val="540"/>
        </w:trPr>
        <w:tc>
          <w:tcPr>
            <w:tcW w:w="244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Istruzioni</w:t>
            </w:r>
            <w:proofErr w:type="spellEnd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 per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il</w:t>
            </w:r>
            <w:proofErr w:type="spellEnd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docente</w:t>
            </w:r>
            <w:proofErr w:type="spellEnd"/>
          </w:p>
        </w:tc>
        <w:tc>
          <w:tcPr>
            <w:tcW w:w="67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-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Chiedete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agli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studenti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quali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quante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lingue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ci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sono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nella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classe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(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lingue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studiate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lingue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materne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proprie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o della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famiglia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dialetti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…) 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scrivetele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alla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lavagna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.</w:t>
            </w:r>
          </w:p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-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Chiedete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agli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alunni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quale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rappresentazione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grafica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vogliono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usare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per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mostrare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il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plurilinguismo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proprio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e della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classe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; per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esempio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„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mare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di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lingue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“, „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sacco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di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lingue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“,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montagna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di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lingue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“,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una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foresta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di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lastRenderedPageBreak/>
              <w:t>lingue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“,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ecc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.</w:t>
            </w:r>
          </w:p>
          <w:p w:rsidR="003E28D1" w:rsidRDefault="008B4968">
            <w:pPr>
              <w:pStyle w:val="Standard"/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- In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rapporto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alla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metafora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visiva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scelta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dalla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classe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ognuno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rappresenterà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le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sue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lingue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; le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rappresentazioni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individuali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andranno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poi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comporre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la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rappresentazione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collettiva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della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classe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.</w:t>
            </w:r>
          </w:p>
        </w:tc>
      </w:tr>
    </w:tbl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pageBreakBefore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8B4968">
      <w:pPr>
        <w:pStyle w:val="Standard"/>
        <w:keepNext/>
        <w:jc w:val="center"/>
      </w:pPr>
      <w:r>
        <w:rPr>
          <w:rFonts w:ascii="Calibri" w:eastAsia="Calibri" w:hAnsi="Calibri" w:cs="Calibri"/>
          <w:b/>
          <w:color w:val="000000"/>
          <w:sz w:val="28"/>
          <w:szCs w:val="28"/>
        </w:rPr>
        <w:t>TASK</w:t>
      </w: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4"/>
          <w:szCs w:val="24"/>
        </w:rPr>
      </w:pPr>
    </w:p>
    <w:p w:rsidR="003E28D1" w:rsidRDefault="008B4968">
      <w:pPr>
        <w:pStyle w:val="Paragrafoelenco"/>
        <w:numPr>
          <w:ilvl w:val="0"/>
          <w:numId w:val="3"/>
        </w:numPr>
      </w:pP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Con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i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tuoi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compagni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decidi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con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quale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tra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le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metafore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proposte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vuoi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utilizzare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per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rappresentare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l’insieme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delle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vostre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lingue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poi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realizza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la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tua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parte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>.</w:t>
      </w:r>
    </w:p>
    <w:p w:rsidR="003E28D1" w:rsidRDefault="003E28D1">
      <w:pPr>
        <w:pStyle w:val="Standard"/>
        <w:pBdr>
          <w:bottom w:val="single" w:sz="6" w:space="1" w:color="00000A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8B4968">
      <w:pPr>
        <w:pStyle w:val="Standard"/>
      </w:pP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Esempi</w:t>
      </w:r>
      <w:proofErr w:type="spellEnd"/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8B4968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noProof/>
          <w:color w:val="000000"/>
          <w:sz w:val="22"/>
          <w:szCs w:val="22"/>
          <w:lang w:val="it-IT"/>
        </w:rPr>
        <w:drawing>
          <wp:anchor distT="0" distB="0" distL="114300" distR="114300" simplePos="0" relativeHeight="5" behindDoc="0" locked="0" layoutInCell="1" allowOverlap="1">
            <wp:simplePos x="0" y="0"/>
            <wp:positionH relativeFrom="column">
              <wp:posOffset>2687400</wp:posOffset>
            </wp:positionH>
            <wp:positionV relativeFrom="paragraph">
              <wp:posOffset>1776240</wp:posOffset>
            </wp:positionV>
            <wp:extent cx="2626920" cy="1781280"/>
            <wp:effectExtent l="0" t="0" r="1980" b="9420"/>
            <wp:wrapNone/>
            <wp:docPr id="12" name="Immagin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6920" cy="178128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  <w:color w:val="000000"/>
          <w:sz w:val="22"/>
          <w:szCs w:val="22"/>
          <w:lang w:val="it-IT"/>
        </w:rPr>
        <w:drawing>
          <wp:anchor distT="0" distB="0" distL="114300" distR="114300" simplePos="0" relativeHeight="7" behindDoc="0" locked="0" layoutInCell="1" allowOverlap="1">
            <wp:simplePos x="0" y="0"/>
            <wp:positionH relativeFrom="margin">
              <wp:posOffset>69120</wp:posOffset>
            </wp:positionH>
            <wp:positionV relativeFrom="paragraph">
              <wp:posOffset>1778760</wp:posOffset>
            </wp:positionV>
            <wp:extent cx="2626920" cy="1777320"/>
            <wp:effectExtent l="0" t="0" r="1980" b="0"/>
            <wp:wrapNone/>
            <wp:docPr id="13" name="Immagin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6920" cy="17773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  <w:color w:val="000000"/>
          <w:sz w:val="22"/>
          <w:szCs w:val="22"/>
          <w:lang w:val="it-IT"/>
        </w:rPr>
        <w:drawing>
          <wp:anchor distT="0" distB="0" distL="114300" distR="114300" simplePos="0" relativeHeight="9" behindDoc="0" locked="0" layoutInCell="1" allowOverlap="1">
            <wp:simplePos x="0" y="0"/>
            <wp:positionH relativeFrom="margin">
              <wp:posOffset>69120</wp:posOffset>
            </wp:positionH>
            <wp:positionV relativeFrom="paragraph">
              <wp:posOffset>10080</wp:posOffset>
            </wp:positionV>
            <wp:extent cx="2626920" cy="1766520"/>
            <wp:effectExtent l="0" t="0" r="1980" b="5130"/>
            <wp:wrapNone/>
            <wp:docPr id="14" name="Immagin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6920" cy="17665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  <w:color w:val="000000"/>
          <w:sz w:val="22"/>
          <w:szCs w:val="22"/>
          <w:lang w:val="it-IT"/>
        </w:rPr>
        <w:drawing>
          <wp:anchor distT="0" distB="0" distL="114300" distR="114300" simplePos="0" relativeHeight="11" behindDoc="0" locked="0" layoutInCell="1" allowOverlap="1">
            <wp:simplePos x="0" y="0"/>
            <wp:positionH relativeFrom="column">
              <wp:posOffset>2633400</wp:posOffset>
            </wp:positionH>
            <wp:positionV relativeFrom="paragraph">
              <wp:posOffset>10080</wp:posOffset>
            </wp:positionV>
            <wp:extent cx="2681640" cy="1774080"/>
            <wp:effectExtent l="0" t="0" r="4410" b="0"/>
            <wp:wrapNone/>
            <wp:docPr id="15" name="Immagin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81640" cy="177408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  <w:bookmarkStart w:id="0" w:name="_GoBack"/>
      <w:bookmarkEnd w:id="0"/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8B4968">
      <w:pPr>
        <w:pStyle w:val="Standard"/>
      </w:pP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Un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mare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di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lingue</w:t>
      </w:r>
      <w:proofErr w:type="spellEnd"/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8B4968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noProof/>
          <w:color w:val="000000"/>
          <w:sz w:val="22"/>
          <w:szCs w:val="22"/>
          <w:lang w:val="it-IT"/>
        </w:rPr>
        <w:drawing>
          <wp:anchor distT="0" distB="0" distL="114300" distR="114300" simplePos="0" relativeHeight="13" behindDoc="0" locked="0" layoutInCell="1" allowOverlap="1">
            <wp:simplePos x="0" y="0"/>
            <wp:positionH relativeFrom="margin">
              <wp:posOffset>180360</wp:posOffset>
            </wp:positionH>
            <wp:positionV relativeFrom="paragraph">
              <wp:posOffset>8280</wp:posOffset>
            </wp:positionV>
            <wp:extent cx="4931279" cy="3278519"/>
            <wp:effectExtent l="0" t="0" r="2671" b="0"/>
            <wp:wrapNone/>
            <wp:docPr id="16" name="Immagin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1279" cy="327851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8B4968">
      <w:pPr>
        <w:pStyle w:val="Standard"/>
      </w:pP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Una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montagna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di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lingue</w:t>
      </w:r>
      <w:proofErr w:type="spellEnd"/>
    </w:p>
    <w:p w:rsidR="003E28D1" w:rsidRDefault="008B4968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noProof/>
          <w:color w:val="000000"/>
          <w:sz w:val="22"/>
          <w:szCs w:val="22"/>
          <w:lang w:val="it-IT"/>
        </w:rPr>
        <w:lastRenderedPageBreak/>
        <w:drawing>
          <wp:anchor distT="0" distB="0" distL="114300" distR="114300" simplePos="0" relativeHeight="15" behindDoc="0" locked="0" layoutInCell="1" allowOverlap="1">
            <wp:simplePos x="0" y="0"/>
            <wp:positionH relativeFrom="margin">
              <wp:posOffset>3185640</wp:posOffset>
            </wp:positionH>
            <wp:positionV relativeFrom="paragraph">
              <wp:posOffset>-65520</wp:posOffset>
            </wp:positionV>
            <wp:extent cx="2354760" cy="3970079"/>
            <wp:effectExtent l="0" t="0" r="7440" b="0"/>
            <wp:wrapNone/>
            <wp:docPr id="17" name="Immagin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4760" cy="397007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8B4968">
      <w:pPr>
        <w:pStyle w:val="Standard"/>
      </w:pP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Un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sacco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di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lingue</w:t>
      </w:r>
      <w:proofErr w:type="spellEnd"/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8B4968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noProof/>
          <w:color w:val="000000"/>
          <w:sz w:val="22"/>
          <w:szCs w:val="22"/>
          <w:lang w:val="it-IT"/>
        </w:rPr>
        <w:drawing>
          <wp:anchor distT="0" distB="0" distL="114300" distR="114300" simplePos="0" relativeHeight="17" behindDoc="0" locked="0" layoutInCell="1" allowOverlap="1">
            <wp:simplePos x="0" y="0"/>
            <wp:positionH relativeFrom="margin">
              <wp:posOffset>-83160</wp:posOffset>
            </wp:positionH>
            <wp:positionV relativeFrom="paragraph">
              <wp:posOffset>57240</wp:posOffset>
            </wp:positionV>
            <wp:extent cx="5760000" cy="4050720"/>
            <wp:effectExtent l="0" t="0" r="0" b="6930"/>
            <wp:wrapNone/>
            <wp:docPr id="18" name="Immagin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40507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3E28D1">
      <w:pPr>
        <w:pStyle w:val="Standard"/>
        <w:rPr>
          <w:rFonts w:ascii="Calibri" w:eastAsia="Calibri" w:hAnsi="Calibri" w:cs="Calibri"/>
          <w:color w:val="000000"/>
          <w:sz w:val="22"/>
          <w:szCs w:val="22"/>
        </w:rPr>
      </w:pPr>
    </w:p>
    <w:p w:rsidR="003E28D1" w:rsidRDefault="008B4968">
      <w:pPr>
        <w:pStyle w:val="Standard"/>
      </w:pP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Un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giardino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di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lingue</w:t>
      </w:r>
      <w:proofErr w:type="spellEnd"/>
    </w:p>
    <w:sectPr w:rsidR="003E28D1">
      <w:headerReference w:type="even" r:id="rId17"/>
      <w:headerReference w:type="default" r:id="rId18"/>
      <w:footerReference w:type="even" r:id="rId19"/>
      <w:footerReference w:type="default" r:id="rId20"/>
      <w:pgSz w:w="11906" w:h="16838"/>
      <w:pgMar w:top="1417" w:right="1417" w:bottom="1134" w:left="1417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1398" w:rsidRDefault="00971398">
      <w:r>
        <w:separator/>
      </w:r>
    </w:p>
  </w:endnote>
  <w:endnote w:type="continuationSeparator" w:id="0">
    <w:p w:rsidR="00971398" w:rsidRDefault="009713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41BF" w:rsidRDefault="00971398">
    <w:pPr>
      <w:pStyle w:val="Standard"/>
      <w:tabs>
        <w:tab w:val="center" w:pos="4536"/>
        <w:tab w:val="right" w:pos="9072"/>
      </w:tabs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41BF" w:rsidRDefault="008B4968">
    <w:pPr>
      <w:pStyle w:val="Standard"/>
      <w:tabs>
        <w:tab w:val="center" w:pos="4536"/>
        <w:tab w:val="right" w:pos="9072"/>
      </w:tabs>
      <w:jc w:val="right"/>
    </w:pPr>
    <w:r>
      <w:fldChar w:fldCharType="begin"/>
    </w:r>
    <w:r>
      <w:instrText xml:space="preserve"> PAGE </w:instrText>
    </w:r>
    <w:r>
      <w:fldChar w:fldCharType="separate"/>
    </w:r>
    <w:r w:rsidR="006C19F9">
      <w:rPr>
        <w:noProof/>
      </w:rPr>
      <w:t>1</w:t>
    </w:r>
    <w:r>
      <w:fldChar w:fldCharType="end"/>
    </w:r>
  </w:p>
  <w:p w:rsidR="005341BF" w:rsidRDefault="00971398">
    <w:pPr>
      <w:pStyle w:val="Standard"/>
      <w:tabs>
        <w:tab w:val="center" w:pos="4536"/>
        <w:tab w:val="right" w:pos="9072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1398" w:rsidRDefault="00971398">
      <w:r>
        <w:rPr>
          <w:color w:val="000000"/>
        </w:rPr>
        <w:separator/>
      </w:r>
    </w:p>
  </w:footnote>
  <w:footnote w:type="continuationSeparator" w:id="0">
    <w:p w:rsidR="00971398" w:rsidRDefault="0097139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41BF" w:rsidRDefault="00971398">
    <w:pPr>
      <w:pStyle w:val="Standard"/>
      <w:tabs>
        <w:tab w:val="center" w:pos="4536"/>
        <w:tab w:val="right" w:pos="9072"/>
      </w:tabs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41BF" w:rsidRDefault="00971398">
    <w:pPr>
      <w:pStyle w:val="Standard"/>
      <w:tabs>
        <w:tab w:val="center" w:pos="4536"/>
        <w:tab w:val="right" w:pos="9072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C305D9"/>
    <w:multiLevelType w:val="multilevel"/>
    <w:tmpl w:val="E6FE4C94"/>
    <w:styleLink w:val="WWNum1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">
    <w:nsid w:val="2EA656AA"/>
    <w:multiLevelType w:val="multilevel"/>
    <w:tmpl w:val="05FE4486"/>
    <w:styleLink w:val="WWNum2"/>
    <w:lvl w:ilvl="0">
      <w:numFmt w:val="bullet"/>
      <w:lvlText w:val="-"/>
      <w:lvlJc w:val="left"/>
      <w:pPr>
        <w:ind w:left="720" w:hanging="360"/>
      </w:pPr>
      <w:rPr>
        <w:rFonts w:eastAsia="Calibri" w:cs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0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/>
  <w:defaultTabStop w:val="720"/>
  <w:autoHyphenation/>
  <w:hyphenationZone w:val="283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3E28D1"/>
    <w:rsid w:val="003E28D1"/>
    <w:rsid w:val="006C19F9"/>
    <w:rsid w:val="008B4968"/>
    <w:rsid w:val="00971398"/>
    <w:rsid w:val="00D10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kern w:val="3"/>
        <w:lang w:val="de-DE" w:eastAsia="it-IT" w:bidi="ar-SA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Standard"/>
    <w:next w:val="Textbod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Standard"/>
    <w:next w:val="Textbod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Standard"/>
    <w:next w:val="Textbod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Standard"/>
    <w:next w:val="Textbod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Standard"/>
    <w:next w:val="Textbod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Standard"/>
    <w:next w:val="Textbody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Standard">
    <w:name w:val="Standard"/>
    <w:pPr>
      <w:widowControl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Microsoft YaHei" w:hAnsi="Arial" w:cs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Elenco">
    <w:name w:val="List"/>
    <w:basedOn w:val="Textbody"/>
    <w:rPr>
      <w:rFonts w:cs="Arial"/>
    </w:rPr>
  </w:style>
  <w:style w:type="paragraph" w:styleId="Didascalia">
    <w:name w:val="caption"/>
    <w:basedOn w:val="Standard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cs="Arial"/>
    </w:rPr>
  </w:style>
  <w:style w:type="paragraph" w:styleId="Titolo">
    <w:name w:val="Title"/>
    <w:basedOn w:val="Standard"/>
    <w:next w:val="Sottotitolo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Standard"/>
    <w:next w:val="Textbod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Paragrafoelenco">
    <w:name w:val="List Paragraph"/>
    <w:basedOn w:val="Standard"/>
    <w:pPr>
      <w:ind w:left="720"/>
    </w:pPr>
  </w:style>
  <w:style w:type="paragraph" w:styleId="Intestazione">
    <w:name w:val="header"/>
    <w:basedOn w:val="Standard"/>
    <w:pPr>
      <w:suppressLineNumbers/>
      <w:tabs>
        <w:tab w:val="center" w:pos="4819"/>
        <w:tab w:val="right" w:pos="9638"/>
      </w:tabs>
    </w:pPr>
  </w:style>
  <w:style w:type="paragraph" w:styleId="Pidipagina">
    <w:name w:val="footer"/>
    <w:basedOn w:val="Standard"/>
    <w:pPr>
      <w:suppressLineNumbers/>
      <w:tabs>
        <w:tab w:val="center" w:pos="4819"/>
        <w:tab w:val="right" w:pos="9638"/>
      </w:tabs>
    </w:pPr>
  </w:style>
  <w:style w:type="character" w:customStyle="1" w:styleId="ListLabel1">
    <w:name w:val="ListLabel 1"/>
    <w:rPr>
      <w:rFonts w:cs="Courier New"/>
    </w:rPr>
  </w:style>
  <w:style w:type="character" w:customStyle="1" w:styleId="ListLabel2">
    <w:name w:val="ListLabel 2"/>
    <w:rPr>
      <w:rFonts w:eastAsia="Calibri" w:cs="Calibri"/>
    </w:rPr>
  </w:style>
  <w:style w:type="numbering" w:customStyle="1" w:styleId="WWNum1">
    <w:name w:val="WWNum1"/>
    <w:basedOn w:val="Nessunelenco"/>
    <w:pPr>
      <w:numPr>
        <w:numId w:val="1"/>
      </w:numPr>
    </w:pPr>
  </w:style>
  <w:style w:type="numbering" w:customStyle="1" w:styleId="WWNum2">
    <w:name w:val="WWNum2"/>
    <w:basedOn w:val="Nessunelenco"/>
    <w:pPr>
      <w:numPr>
        <w:numId w:val="2"/>
      </w:numPr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6C19F9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6C19F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kern w:val="3"/>
        <w:lang w:val="de-DE" w:eastAsia="it-IT" w:bidi="ar-SA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Standard"/>
    <w:next w:val="Textbod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Standard"/>
    <w:next w:val="Textbod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Standard"/>
    <w:next w:val="Textbod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Standard"/>
    <w:next w:val="Textbod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Standard"/>
    <w:next w:val="Textbod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Standard"/>
    <w:next w:val="Textbody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Standard">
    <w:name w:val="Standard"/>
    <w:pPr>
      <w:widowControl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Microsoft YaHei" w:hAnsi="Arial" w:cs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Elenco">
    <w:name w:val="List"/>
    <w:basedOn w:val="Textbody"/>
    <w:rPr>
      <w:rFonts w:cs="Arial"/>
    </w:rPr>
  </w:style>
  <w:style w:type="paragraph" w:styleId="Didascalia">
    <w:name w:val="caption"/>
    <w:basedOn w:val="Standard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cs="Arial"/>
    </w:rPr>
  </w:style>
  <w:style w:type="paragraph" w:styleId="Titolo">
    <w:name w:val="Title"/>
    <w:basedOn w:val="Standard"/>
    <w:next w:val="Sottotitolo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Standard"/>
    <w:next w:val="Textbod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Paragrafoelenco">
    <w:name w:val="List Paragraph"/>
    <w:basedOn w:val="Standard"/>
    <w:pPr>
      <w:ind w:left="720"/>
    </w:pPr>
  </w:style>
  <w:style w:type="paragraph" w:styleId="Intestazione">
    <w:name w:val="header"/>
    <w:basedOn w:val="Standard"/>
    <w:pPr>
      <w:suppressLineNumbers/>
      <w:tabs>
        <w:tab w:val="center" w:pos="4819"/>
        <w:tab w:val="right" w:pos="9638"/>
      </w:tabs>
    </w:pPr>
  </w:style>
  <w:style w:type="paragraph" w:styleId="Pidipagina">
    <w:name w:val="footer"/>
    <w:basedOn w:val="Standard"/>
    <w:pPr>
      <w:suppressLineNumbers/>
      <w:tabs>
        <w:tab w:val="center" w:pos="4819"/>
        <w:tab w:val="right" w:pos="9638"/>
      </w:tabs>
    </w:pPr>
  </w:style>
  <w:style w:type="character" w:customStyle="1" w:styleId="ListLabel1">
    <w:name w:val="ListLabel 1"/>
    <w:rPr>
      <w:rFonts w:cs="Courier New"/>
    </w:rPr>
  </w:style>
  <w:style w:type="character" w:customStyle="1" w:styleId="ListLabel2">
    <w:name w:val="ListLabel 2"/>
    <w:rPr>
      <w:rFonts w:eastAsia="Calibri" w:cs="Calibri"/>
    </w:rPr>
  </w:style>
  <w:style w:type="numbering" w:customStyle="1" w:styleId="WWNum1">
    <w:name w:val="WWNum1"/>
    <w:basedOn w:val="Nessunelenco"/>
    <w:pPr>
      <w:numPr>
        <w:numId w:val="1"/>
      </w:numPr>
    </w:pPr>
  </w:style>
  <w:style w:type="numbering" w:customStyle="1" w:styleId="WWNum2">
    <w:name w:val="WWNum2"/>
    <w:basedOn w:val="Nessunelenco"/>
    <w:pPr>
      <w:numPr>
        <w:numId w:val="2"/>
      </w:numPr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6C19F9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6C19F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2.xm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268</Words>
  <Characters>1531</Characters>
  <Application>Microsoft Office Word</Application>
  <DocSecurity>0</DocSecurity>
  <Lines>12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Frigo</dc:creator>
  <cp:lastModifiedBy>User</cp:lastModifiedBy>
  <cp:revision>2</cp:revision>
  <dcterms:created xsi:type="dcterms:W3CDTF">2021-01-07T19:58:00Z</dcterms:created>
  <dcterms:modified xsi:type="dcterms:W3CDTF">2021-01-07T19:58:00Z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r8>0</vt:r8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